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7B022" w14:textId="77777777" w:rsidR="00AA6F4D" w:rsidRPr="00BB212B" w:rsidRDefault="00C503A2" w:rsidP="0021114E">
      <w:pPr>
        <w:pStyle w:val="LGAItemNoHeading"/>
        <w:spacing w:before="240"/>
        <w:rPr>
          <w:rFonts w:ascii="Arial" w:hAnsi="Arial" w:cs="Arial"/>
          <w:sz w:val="28"/>
          <w:szCs w:val="28"/>
        </w:rPr>
      </w:pPr>
      <w:r>
        <w:rPr>
          <w:rFonts w:ascii="Arial" w:hAnsi="Arial" w:cs="Arial"/>
          <w:sz w:val="28"/>
          <w:szCs w:val="28"/>
        </w:rPr>
        <w:t>Extreme Weather</w:t>
      </w:r>
      <w:r w:rsidR="00EA7A48">
        <w:rPr>
          <w:rFonts w:ascii="Arial" w:hAnsi="Arial" w:cs="Arial"/>
          <w:sz w:val="28"/>
          <w:szCs w:val="28"/>
        </w:rPr>
        <w:t xml:space="preserve">: </w:t>
      </w:r>
      <w:r w:rsidR="00C47991">
        <w:rPr>
          <w:rFonts w:ascii="Arial" w:hAnsi="Arial" w:cs="Arial"/>
          <w:sz w:val="28"/>
          <w:szCs w:val="28"/>
        </w:rPr>
        <w:t>From R</w:t>
      </w:r>
      <w:r w:rsidR="007D179B">
        <w:rPr>
          <w:rFonts w:ascii="Arial" w:hAnsi="Arial" w:cs="Arial"/>
          <w:sz w:val="28"/>
          <w:szCs w:val="28"/>
        </w:rPr>
        <w:t xml:space="preserve">esponse to </w:t>
      </w:r>
      <w:r w:rsidR="00C47991">
        <w:rPr>
          <w:rFonts w:ascii="Arial" w:hAnsi="Arial" w:cs="Arial"/>
          <w:sz w:val="28"/>
          <w:szCs w:val="28"/>
        </w:rPr>
        <w:t>R</w:t>
      </w:r>
      <w:r w:rsidR="007D179B">
        <w:rPr>
          <w:rFonts w:ascii="Arial" w:hAnsi="Arial" w:cs="Arial"/>
          <w:sz w:val="28"/>
          <w:szCs w:val="28"/>
        </w:rPr>
        <w:t>ecovery</w:t>
      </w:r>
    </w:p>
    <w:p w14:paraId="409CF453" w14:textId="77777777" w:rsidR="00C47991" w:rsidRDefault="00C47991" w:rsidP="0021114E">
      <w:pPr>
        <w:pStyle w:val="MainText"/>
        <w:spacing w:line="240" w:lineRule="auto"/>
        <w:rPr>
          <w:rFonts w:ascii="Arial" w:hAnsi="Arial" w:cs="Arial"/>
          <w:b/>
          <w:szCs w:val="22"/>
        </w:rPr>
      </w:pPr>
    </w:p>
    <w:p w14:paraId="6055E42D" w14:textId="77777777" w:rsid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5A1F6BE3" w14:textId="77777777" w:rsidR="003A044F" w:rsidRPr="0021114E" w:rsidRDefault="003A044F" w:rsidP="0021114E">
      <w:pPr>
        <w:pStyle w:val="MainText"/>
        <w:spacing w:line="240" w:lineRule="auto"/>
        <w:rPr>
          <w:rFonts w:ascii="Arial" w:hAnsi="Arial" w:cs="Arial"/>
          <w:b/>
          <w:szCs w:val="22"/>
        </w:rPr>
      </w:pPr>
    </w:p>
    <w:p w14:paraId="027ABFA1"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317D1D">
        <w:rPr>
          <w:rFonts w:ascii="Arial" w:hAnsi="Arial" w:cs="Arial"/>
          <w:szCs w:val="22"/>
        </w:rPr>
        <w:t>.</w:t>
      </w:r>
      <w:proofErr w:type="gramEnd"/>
    </w:p>
    <w:p w14:paraId="3A164700" w14:textId="77777777" w:rsidR="00A601EC" w:rsidRPr="0021114E" w:rsidRDefault="00A601EC" w:rsidP="0021114E">
      <w:pPr>
        <w:pStyle w:val="MainText"/>
        <w:spacing w:line="240" w:lineRule="auto"/>
        <w:rPr>
          <w:rFonts w:ascii="Arial" w:hAnsi="Arial" w:cs="Arial"/>
          <w:b/>
          <w:szCs w:val="22"/>
        </w:rPr>
      </w:pPr>
    </w:p>
    <w:p w14:paraId="03AE97BC"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Summary</w:t>
      </w:r>
    </w:p>
    <w:p w14:paraId="5BFFAB69" w14:textId="77777777" w:rsidR="003A044F" w:rsidRPr="0021114E" w:rsidRDefault="003A044F" w:rsidP="0021114E">
      <w:pPr>
        <w:pStyle w:val="MainText"/>
        <w:spacing w:line="240" w:lineRule="auto"/>
        <w:rPr>
          <w:rFonts w:ascii="Arial" w:hAnsi="Arial" w:cs="Arial"/>
          <w:szCs w:val="22"/>
        </w:rPr>
      </w:pPr>
    </w:p>
    <w:p w14:paraId="7A5FCA1C" w14:textId="77777777" w:rsidR="00A601EC" w:rsidRPr="0021114E" w:rsidRDefault="00C503A2" w:rsidP="0021114E">
      <w:pPr>
        <w:pStyle w:val="MainText"/>
        <w:spacing w:line="240" w:lineRule="auto"/>
        <w:rPr>
          <w:rFonts w:ascii="Arial" w:hAnsi="Arial" w:cs="Arial"/>
          <w:szCs w:val="22"/>
        </w:rPr>
      </w:pPr>
      <w:r>
        <w:rPr>
          <w:rFonts w:ascii="Arial" w:hAnsi="Arial" w:cs="Arial"/>
          <w:szCs w:val="22"/>
        </w:rPr>
        <w:t>This paper provides an update on the current situation</w:t>
      </w:r>
      <w:r w:rsidR="003A044F">
        <w:rPr>
          <w:rFonts w:ascii="Arial" w:hAnsi="Arial" w:cs="Arial"/>
          <w:szCs w:val="22"/>
        </w:rPr>
        <w:t xml:space="preserve"> and the state of response and recovery to recent extreme weather events</w:t>
      </w:r>
      <w:r>
        <w:rPr>
          <w:rFonts w:ascii="Arial" w:hAnsi="Arial" w:cs="Arial"/>
          <w:szCs w:val="22"/>
        </w:rPr>
        <w:t>. It outlines</w:t>
      </w:r>
      <w:r w:rsidR="003A044F">
        <w:rPr>
          <w:rFonts w:ascii="Arial" w:hAnsi="Arial" w:cs="Arial"/>
          <w:szCs w:val="22"/>
        </w:rPr>
        <w:t xml:space="preserve"> the </w:t>
      </w:r>
      <w:r w:rsidR="00470EBC">
        <w:rPr>
          <w:rFonts w:ascii="Arial" w:hAnsi="Arial" w:cs="Arial"/>
          <w:szCs w:val="22"/>
        </w:rPr>
        <w:t>strategic priorities</w:t>
      </w:r>
      <w:r w:rsidR="00EA7A48">
        <w:rPr>
          <w:rFonts w:ascii="Arial" w:hAnsi="Arial" w:cs="Arial"/>
          <w:szCs w:val="22"/>
        </w:rPr>
        <w:t xml:space="preserve"> </w:t>
      </w:r>
      <w:r w:rsidR="00470EBC">
        <w:rPr>
          <w:rFonts w:ascii="Arial" w:hAnsi="Arial" w:cs="Arial"/>
          <w:szCs w:val="22"/>
        </w:rPr>
        <w:t>for local government as local areas move from response to recovery and partners consider the implications of the recent extreme weather events for longer term resilience</w:t>
      </w:r>
      <w:r w:rsidR="003A044F">
        <w:rPr>
          <w:rFonts w:ascii="Arial" w:hAnsi="Arial" w:cs="Arial"/>
          <w:szCs w:val="22"/>
        </w:rPr>
        <w:t>.</w:t>
      </w:r>
      <w:r>
        <w:rPr>
          <w:rFonts w:ascii="Arial" w:hAnsi="Arial" w:cs="Arial"/>
          <w:szCs w:val="22"/>
        </w:rPr>
        <w:t xml:space="preserve"> </w:t>
      </w:r>
    </w:p>
    <w:p w14:paraId="47D994C0" w14:textId="77777777" w:rsidR="00C56860" w:rsidRPr="0021114E" w:rsidRDefault="00C56860" w:rsidP="0021114E">
      <w:pPr>
        <w:pStyle w:val="MainText"/>
        <w:spacing w:line="240" w:lineRule="auto"/>
        <w:rPr>
          <w:rFonts w:ascii="Arial" w:hAnsi="Arial" w:cs="Arial"/>
          <w:szCs w:val="22"/>
        </w:rPr>
      </w:pPr>
    </w:p>
    <w:p w14:paraId="012C57E8" w14:textId="77777777" w:rsidR="000A3935" w:rsidRPr="0021114E" w:rsidRDefault="000A3935"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853FFD2" w14:textId="77777777">
        <w:tc>
          <w:tcPr>
            <w:tcW w:w="9157" w:type="dxa"/>
          </w:tcPr>
          <w:p w14:paraId="1D34FDB4" w14:textId="77777777" w:rsidR="000C3360" w:rsidRPr="0021114E" w:rsidRDefault="000C3360" w:rsidP="0021114E">
            <w:pPr>
              <w:pStyle w:val="MainText"/>
              <w:spacing w:line="240" w:lineRule="auto"/>
              <w:rPr>
                <w:rFonts w:ascii="Arial" w:hAnsi="Arial" w:cs="Arial"/>
                <w:b/>
                <w:szCs w:val="22"/>
              </w:rPr>
            </w:pPr>
          </w:p>
          <w:p w14:paraId="14F5B27E"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C47991">
              <w:rPr>
                <w:rFonts w:ascii="Arial" w:hAnsi="Arial" w:cs="Arial"/>
                <w:b/>
                <w:szCs w:val="22"/>
              </w:rPr>
              <w:t>s</w:t>
            </w:r>
          </w:p>
          <w:p w14:paraId="30CD516C" w14:textId="77777777" w:rsidR="0021114E" w:rsidRPr="0021114E" w:rsidRDefault="0021114E" w:rsidP="0021114E">
            <w:pPr>
              <w:pStyle w:val="MainText"/>
              <w:spacing w:line="240" w:lineRule="auto"/>
              <w:rPr>
                <w:rFonts w:ascii="Arial" w:hAnsi="Arial" w:cs="Arial"/>
                <w:szCs w:val="22"/>
              </w:rPr>
            </w:pPr>
          </w:p>
          <w:p w14:paraId="3BDC9CF0" w14:textId="4B00358F" w:rsidR="009E0287" w:rsidRDefault="009E0287" w:rsidP="00EA7A48">
            <w:pPr>
              <w:pStyle w:val="MainText"/>
              <w:rPr>
                <w:rFonts w:ascii="Arial" w:hAnsi="Arial" w:cs="Arial"/>
                <w:szCs w:val="22"/>
              </w:rPr>
            </w:pPr>
            <w:r w:rsidRPr="009E0287">
              <w:rPr>
                <w:rFonts w:ascii="Arial" w:hAnsi="Arial" w:cs="Arial"/>
                <w:szCs w:val="22"/>
              </w:rPr>
              <w:t xml:space="preserve">That the Executive agree that work on the strategic priorities for local government set out at paragraph 30 will be taken forward by the </w:t>
            </w:r>
            <w:r>
              <w:rPr>
                <w:rFonts w:ascii="Arial" w:hAnsi="Arial" w:cs="Arial"/>
                <w:szCs w:val="22"/>
              </w:rPr>
              <w:t>Finance Panel</w:t>
            </w:r>
            <w:r w:rsidRPr="009E0287">
              <w:rPr>
                <w:rFonts w:ascii="Arial" w:hAnsi="Arial" w:cs="Arial"/>
                <w:szCs w:val="22"/>
              </w:rPr>
              <w:t xml:space="preserve"> </w:t>
            </w:r>
            <w:r>
              <w:rPr>
                <w:rFonts w:ascii="Arial" w:hAnsi="Arial" w:cs="Arial"/>
                <w:szCs w:val="22"/>
              </w:rPr>
              <w:t xml:space="preserve">(Resources Board from </w:t>
            </w:r>
            <w:r w:rsidRPr="009E0287">
              <w:rPr>
                <w:rFonts w:ascii="Arial" w:hAnsi="Arial" w:cs="Arial"/>
                <w:szCs w:val="22"/>
              </w:rPr>
              <w:t>September 2014) and the Environment and Housing Board</w:t>
            </w:r>
            <w:r>
              <w:rPr>
                <w:rFonts w:ascii="Arial" w:hAnsi="Arial" w:cs="Arial"/>
                <w:szCs w:val="22"/>
              </w:rPr>
              <w:t xml:space="preserve"> (</w:t>
            </w:r>
            <w:r w:rsidRPr="009E0287">
              <w:rPr>
                <w:rFonts w:ascii="Arial" w:hAnsi="Arial" w:cs="Arial"/>
                <w:szCs w:val="22"/>
              </w:rPr>
              <w:t>Environment, Economy, Housing and Transport Board from September 2014).</w:t>
            </w:r>
          </w:p>
          <w:p w14:paraId="197D7430" w14:textId="77777777" w:rsidR="009E0287" w:rsidRPr="0021114E" w:rsidRDefault="009E0287" w:rsidP="00EA7A48">
            <w:pPr>
              <w:pStyle w:val="MainText"/>
              <w:rPr>
                <w:rFonts w:ascii="Arial" w:hAnsi="Arial" w:cs="Arial"/>
                <w:szCs w:val="22"/>
              </w:rPr>
            </w:pPr>
          </w:p>
          <w:p w14:paraId="252370FC"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BB244FE" w14:textId="77777777" w:rsidR="00A601EC" w:rsidRPr="0021114E" w:rsidRDefault="00A601EC" w:rsidP="0021114E">
            <w:pPr>
              <w:pStyle w:val="MainText"/>
              <w:spacing w:line="240" w:lineRule="auto"/>
              <w:rPr>
                <w:rFonts w:ascii="Arial" w:hAnsi="Arial" w:cs="Arial"/>
                <w:b/>
                <w:szCs w:val="22"/>
              </w:rPr>
            </w:pPr>
          </w:p>
          <w:p w14:paraId="610DAF1F" w14:textId="77777777" w:rsidR="00A601EC" w:rsidRPr="0021114E" w:rsidRDefault="003A044F" w:rsidP="0021114E">
            <w:pPr>
              <w:pStyle w:val="MainText"/>
              <w:spacing w:line="240" w:lineRule="auto"/>
              <w:rPr>
                <w:rFonts w:ascii="Arial" w:hAnsi="Arial" w:cs="Arial"/>
                <w:szCs w:val="22"/>
              </w:rPr>
            </w:pPr>
            <w:r>
              <w:rPr>
                <w:rFonts w:ascii="Arial" w:hAnsi="Arial" w:cs="Arial"/>
                <w:szCs w:val="22"/>
              </w:rPr>
              <w:t>Officers will take action as directed</w:t>
            </w:r>
            <w:r w:rsidR="004B0FD9">
              <w:rPr>
                <w:rFonts w:ascii="Arial" w:hAnsi="Arial" w:cs="Arial"/>
                <w:szCs w:val="22"/>
              </w:rPr>
              <w:t>.</w:t>
            </w:r>
          </w:p>
          <w:p w14:paraId="650412D9" w14:textId="77777777" w:rsidR="000A3935" w:rsidRPr="0021114E" w:rsidRDefault="000A3935" w:rsidP="0021114E">
            <w:pPr>
              <w:pStyle w:val="MainText"/>
              <w:spacing w:line="240" w:lineRule="auto"/>
              <w:rPr>
                <w:rFonts w:ascii="Arial" w:hAnsi="Arial" w:cs="Arial"/>
                <w:b/>
                <w:szCs w:val="22"/>
              </w:rPr>
            </w:pPr>
          </w:p>
        </w:tc>
      </w:tr>
    </w:tbl>
    <w:p w14:paraId="798A1831" w14:textId="77777777" w:rsidR="00AA6F4D" w:rsidRPr="0021114E" w:rsidRDefault="00AA6F4D" w:rsidP="0021114E">
      <w:pPr>
        <w:pStyle w:val="MainText"/>
        <w:spacing w:line="240" w:lineRule="auto"/>
        <w:rPr>
          <w:rFonts w:ascii="Arial" w:hAnsi="Arial" w:cs="Arial"/>
          <w:szCs w:val="22"/>
        </w:rPr>
      </w:pPr>
    </w:p>
    <w:p w14:paraId="41CF0823" w14:textId="77777777" w:rsidR="000D2BDB" w:rsidRPr="0021114E" w:rsidRDefault="000D2BDB" w:rsidP="0021114E">
      <w:pPr>
        <w:pStyle w:val="MainText"/>
        <w:spacing w:line="240" w:lineRule="auto"/>
        <w:rPr>
          <w:rFonts w:ascii="Arial" w:hAnsi="Arial" w:cs="Arial"/>
          <w:szCs w:val="22"/>
        </w:rPr>
      </w:pPr>
    </w:p>
    <w:p w14:paraId="3E77F5C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111112E" w14:textId="77777777" w:rsidTr="008D332D">
        <w:tc>
          <w:tcPr>
            <w:tcW w:w="2802" w:type="dxa"/>
          </w:tcPr>
          <w:p w14:paraId="1B1C2BE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2CC421D" w14:textId="77777777" w:rsidR="00CC0245" w:rsidRPr="0021114E" w:rsidRDefault="003A044F"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7C185FDE" w14:textId="77777777" w:rsidTr="008D332D">
        <w:tc>
          <w:tcPr>
            <w:tcW w:w="2802" w:type="dxa"/>
          </w:tcPr>
          <w:p w14:paraId="56CCBF7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7DB1DF1" w14:textId="77777777" w:rsidR="00C9258A" w:rsidRPr="0021114E" w:rsidRDefault="003A044F"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5201E58D" w14:textId="77777777" w:rsidTr="008D332D">
        <w:tc>
          <w:tcPr>
            <w:tcW w:w="2802" w:type="dxa"/>
          </w:tcPr>
          <w:p w14:paraId="4E22C62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717AAD8" w14:textId="77777777" w:rsidR="00CC0245" w:rsidRPr="0021114E" w:rsidRDefault="003A044F" w:rsidP="0021114E">
            <w:pPr>
              <w:pStyle w:val="MainText"/>
              <w:spacing w:before="120" w:line="240" w:lineRule="auto"/>
              <w:rPr>
                <w:rFonts w:ascii="Arial" w:hAnsi="Arial" w:cs="Arial"/>
                <w:szCs w:val="22"/>
              </w:rPr>
            </w:pPr>
            <w:r>
              <w:rPr>
                <w:rFonts w:ascii="Arial" w:hAnsi="Arial" w:cs="Arial"/>
                <w:szCs w:val="22"/>
              </w:rPr>
              <w:t>07799768570/02076643132</w:t>
            </w:r>
          </w:p>
        </w:tc>
      </w:tr>
      <w:tr w:rsidR="00CC0245" w:rsidRPr="0021114E" w14:paraId="6D4F0EF9" w14:textId="77777777" w:rsidTr="006137EA">
        <w:trPr>
          <w:trHeight w:val="507"/>
        </w:trPr>
        <w:tc>
          <w:tcPr>
            <w:tcW w:w="2802" w:type="dxa"/>
          </w:tcPr>
          <w:p w14:paraId="2DD03E3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8EED430" w14:textId="77777777" w:rsidR="001A07F1" w:rsidRPr="0021114E" w:rsidRDefault="00BD7B93" w:rsidP="005F0364">
            <w:pPr>
              <w:pStyle w:val="MainText"/>
              <w:spacing w:before="120" w:line="240" w:lineRule="auto"/>
              <w:rPr>
                <w:rFonts w:ascii="Arial" w:hAnsi="Arial" w:cs="Arial"/>
                <w:szCs w:val="22"/>
              </w:rPr>
            </w:pPr>
            <w:hyperlink r:id="rId10" w:history="1">
              <w:r w:rsidR="00C47991" w:rsidRPr="009600AB">
                <w:rPr>
                  <w:rStyle w:val="Hyperlink"/>
                  <w:rFonts w:ascii="Arial" w:hAnsi="Arial" w:cs="Arial"/>
                  <w:szCs w:val="22"/>
                </w:rPr>
                <w:t>eamon.lally@local.gov.uk</w:t>
              </w:r>
            </w:hyperlink>
            <w:r w:rsidR="00C47991">
              <w:rPr>
                <w:rFonts w:ascii="Arial" w:hAnsi="Arial" w:cs="Arial"/>
                <w:szCs w:val="22"/>
              </w:rPr>
              <w:t xml:space="preserve"> </w:t>
            </w:r>
          </w:p>
        </w:tc>
      </w:tr>
    </w:tbl>
    <w:p w14:paraId="0CFE68FC" w14:textId="77777777" w:rsidR="0021114E" w:rsidRDefault="0021114E" w:rsidP="0021114E">
      <w:pPr>
        <w:pStyle w:val="MainText"/>
        <w:spacing w:line="240" w:lineRule="auto"/>
        <w:rPr>
          <w:rFonts w:ascii="Arial" w:hAnsi="Arial" w:cs="Arial"/>
          <w:szCs w:val="22"/>
        </w:rPr>
      </w:pPr>
    </w:p>
    <w:p w14:paraId="170E4F36"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B017EEB" w14:textId="77777777" w:rsidR="0021114E" w:rsidRDefault="0021114E">
      <w:pPr>
        <w:rPr>
          <w:rFonts w:ascii="Arial" w:hAnsi="Arial" w:cs="Arial"/>
          <w:szCs w:val="22"/>
        </w:rPr>
      </w:pPr>
      <w:r>
        <w:rPr>
          <w:rFonts w:ascii="Arial" w:hAnsi="Arial" w:cs="Arial"/>
          <w:szCs w:val="22"/>
        </w:rPr>
        <w:lastRenderedPageBreak/>
        <w:br w:type="page"/>
      </w:r>
    </w:p>
    <w:p w14:paraId="236ECEF8" w14:textId="77777777" w:rsidR="00A601EC" w:rsidRPr="0021114E" w:rsidRDefault="00A601EC" w:rsidP="0021114E">
      <w:pPr>
        <w:pStyle w:val="MainText"/>
        <w:spacing w:line="240" w:lineRule="auto"/>
        <w:rPr>
          <w:rFonts w:ascii="Arial" w:hAnsi="Arial" w:cs="Arial"/>
          <w:szCs w:val="22"/>
        </w:rPr>
      </w:pPr>
    </w:p>
    <w:p w14:paraId="6D06D283" w14:textId="77777777" w:rsidR="002A0D9E" w:rsidRPr="0021114E" w:rsidRDefault="000C58EA"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Extreme </w:t>
      </w:r>
      <w:r w:rsidR="007D179B">
        <w:rPr>
          <w:rFonts w:ascii="Arial" w:hAnsi="Arial" w:cs="Arial"/>
          <w:b/>
          <w:sz w:val="28"/>
          <w:szCs w:val="22"/>
        </w:rPr>
        <w:t>Weather</w:t>
      </w:r>
      <w:r w:rsidR="007D179B" w:rsidRPr="007D179B">
        <w:rPr>
          <w:rFonts w:ascii="Arial" w:hAnsi="Arial" w:cs="Arial"/>
          <w:b/>
          <w:sz w:val="28"/>
          <w:szCs w:val="22"/>
        </w:rPr>
        <w:t>:</w:t>
      </w:r>
      <w:r w:rsidR="007D179B">
        <w:rPr>
          <w:rFonts w:ascii="Arial" w:hAnsi="Arial" w:cs="Arial"/>
          <w:b/>
          <w:sz w:val="28"/>
          <w:szCs w:val="22"/>
        </w:rPr>
        <w:t xml:space="preserve"> From Response to Recovery</w:t>
      </w:r>
    </w:p>
    <w:p w14:paraId="39C6E44D" w14:textId="77777777" w:rsidR="0021114E" w:rsidRPr="0021114E" w:rsidRDefault="0021114E" w:rsidP="0021114E">
      <w:pPr>
        <w:pStyle w:val="MainText"/>
        <w:spacing w:line="240" w:lineRule="auto"/>
        <w:rPr>
          <w:rFonts w:ascii="Arial" w:hAnsi="Arial" w:cs="Arial"/>
          <w:b/>
          <w:color w:val="FF0000"/>
          <w:szCs w:val="22"/>
        </w:rPr>
      </w:pPr>
    </w:p>
    <w:p w14:paraId="1E31296E"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5F0F1110" w14:textId="77777777" w:rsidR="008F3A81" w:rsidRPr="0021114E" w:rsidRDefault="008F3A81" w:rsidP="0021114E">
      <w:pPr>
        <w:pStyle w:val="MainText"/>
        <w:spacing w:line="240" w:lineRule="auto"/>
        <w:rPr>
          <w:rFonts w:ascii="Arial" w:hAnsi="Arial" w:cs="Arial"/>
          <w:szCs w:val="22"/>
        </w:rPr>
      </w:pPr>
    </w:p>
    <w:p w14:paraId="600E842D" w14:textId="77777777" w:rsidR="000A7FC2" w:rsidRPr="000C58EA" w:rsidRDefault="003A044F" w:rsidP="00141820">
      <w:pPr>
        <w:pStyle w:val="ListParagraph"/>
        <w:numPr>
          <w:ilvl w:val="0"/>
          <w:numId w:val="24"/>
        </w:numPr>
        <w:rPr>
          <w:rFonts w:ascii="Arial" w:hAnsi="Arial" w:cs="Arial"/>
          <w:szCs w:val="22"/>
        </w:rPr>
      </w:pPr>
      <w:r w:rsidRPr="000C58EA">
        <w:rPr>
          <w:rFonts w:ascii="Arial" w:hAnsi="Arial" w:cs="Arial"/>
          <w:szCs w:val="22"/>
        </w:rPr>
        <w:t xml:space="preserve">On 19 February </w:t>
      </w:r>
      <w:r w:rsidR="00EA7A48">
        <w:rPr>
          <w:rFonts w:ascii="Arial" w:hAnsi="Arial" w:cs="Arial"/>
          <w:szCs w:val="22"/>
        </w:rPr>
        <w:t>M</w:t>
      </w:r>
      <w:r w:rsidRPr="000C58EA">
        <w:rPr>
          <w:rFonts w:ascii="Arial" w:hAnsi="Arial" w:cs="Arial"/>
          <w:szCs w:val="22"/>
        </w:rPr>
        <w:t xml:space="preserve">embers received an update report on the impact </w:t>
      </w:r>
      <w:r w:rsidR="000C58EA" w:rsidRPr="000C58EA">
        <w:rPr>
          <w:rFonts w:ascii="Arial" w:hAnsi="Arial" w:cs="Arial"/>
          <w:szCs w:val="22"/>
        </w:rPr>
        <w:t xml:space="preserve">of </w:t>
      </w:r>
      <w:r w:rsidRPr="000C58EA">
        <w:rPr>
          <w:rFonts w:ascii="Arial" w:hAnsi="Arial" w:cs="Arial"/>
          <w:szCs w:val="22"/>
        </w:rPr>
        <w:t xml:space="preserve">and response </w:t>
      </w:r>
      <w:r w:rsidR="000C58EA" w:rsidRPr="000C58EA">
        <w:rPr>
          <w:rFonts w:ascii="Arial" w:hAnsi="Arial" w:cs="Arial"/>
          <w:szCs w:val="22"/>
        </w:rPr>
        <w:t>to</w:t>
      </w:r>
      <w:r w:rsidRPr="000C58EA">
        <w:rPr>
          <w:rFonts w:ascii="Arial" w:hAnsi="Arial" w:cs="Arial"/>
          <w:szCs w:val="22"/>
        </w:rPr>
        <w:t xml:space="preserve"> the recent extreme flooding events. This paper updates the position as an increasing number of local authority areas move from response to recovery. It begins to draw out the lessons learned </w:t>
      </w:r>
      <w:r w:rsidR="00EA7A48">
        <w:rPr>
          <w:rFonts w:ascii="Arial" w:hAnsi="Arial" w:cs="Arial"/>
          <w:szCs w:val="22"/>
        </w:rPr>
        <w:t>from the operational response</w:t>
      </w:r>
      <w:r w:rsidR="006D371D">
        <w:rPr>
          <w:rFonts w:ascii="Arial" w:hAnsi="Arial" w:cs="Arial"/>
          <w:szCs w:val="22"/>
        </w:rPr>
        <w:t>,</w:t>
      </w:r>
      <w:r w:rsidRPr="000C58EA">
        <w:rPr>
          <w:rFonts w:ascii="Arial" w:hAnsi="Arial" w:cs="Arial"/>
          <w:szCs w:val="22"/>
        </w:rPr>
        <w:t xml:space="preserve"> outlines the strategic priorities for </w:t>
      </w:r>
      <w:r w:rsidR="00EA7A48">
        <w:rPr>
          <w:rFonts w:ascii="Arial" w:hAnsi="Arial" w:cs="Arial"/>
          <w:szCs w:val="22"/>
        </w:rPr>
        <w:t>l</w:t>
      </w:r>
      <w:r w:rsidRPr="000C58EA">
        <w:rPr>
          <w:rFonts w:ascii="Arial" w:hAnsi="Arial" w:cs="Arial"/>
          <w:szCs w:val="22"/>
        </w:rPr>
        <w:t xml:space="preserve">ocal </w:t>
      </w:r>
      <w:r w:rsidR="00EA7A48">
        <w:rPr>
          <w:rFonts w:ascii="Arial" w:hAnsi="Arial" w:cs="Arial"/>
          <w:szCs w:val="22"/>
        </w:rPr>
        <w:t>g</w:t>
      </w:r>
      <w:r w:rsidRPr="000C58EA">
        <w:rPr>
          <w:rFonts w:ascii="Arial" w:hAnsi="Arial" w:cs="Arial"/>
          <w:szCs w:val="22"/>
        </w:rPr>
        <w:t xml:space="preserve">overnment </w:t>
      </w:r>
      <w:r w:rsidR="00EA7A48">
        <w:rPr>
          <w:rFonts w:ascii="Arial" w:hAnsi="Arial" w:cs="Arial"/>
          <w:szCs w:val="22"/>
        </w:rPr>
        <w:t>going forward</w:t>
      </w:r>
      <w:r w:rsidR="006D371D">
        <w:rPr>
          <w:rFonts w:ascii="Arial" w:hAnsi="Arial" w:cs="Arial"/>
          <w:szCs w:val="22"/>
        </w:rPr>
        <w:t xml:space="preserve">, as well as setting out the implications </w:t>
      </w:r>
      <w:r w:rsidR="009633D2">
        <w:rPr>
          <w:rFonts w:ascii="Arial" w:hAnsi="Arial" w:cs="Arial"/>
          <w:szCs w:val="22"/>
        </w:rPr>
        <w:t>for</w:t>
      </w:r>
      <w:r w:rsidR="006D371D">
        <w:rPr>
          <w:rFonts w:ascii="Arial" w:hAnsi="Arial" w:cs="Arial"/>
          <w:szCs w:val="22"/>
        </w:rPr>
        <w:t xml:space="preserve"> individual householders.</w:t>
      </w:r>
      <w:r w:rsidRPr="000C58EA">
        <w:rPr>
          <w:rFonts w:ascii="Arial" w:hAnsi="Arial" w:cs="Arial"/>
          <w:szCs w:val="22"/>
        </w:rPr>
        <w:t xml:space="preserve"> </w:t>
      </w:r>
    </w:p>
    <w:p w14:paraId="27F1ABBC" w14:textId="77777777" w:rsidR="000C58EA" w:rsidRDefault="000C58EA" w:rsidP="00781C8E">
      <w:pPr>
        <w:pStyle w:val="ListParagraph"/>
        <w:ind w:left="0"/>
        <w:rPr>
          <w:rFonts w:ascii="Arial" w:hAnsi="Arial" w:cs="Arial"/>
          <w:b/>
          <w:szCs w:val="22"/>
        </w:rPr>
      </w:pPr>
    </w:p>
    <w:p w14:paraId="7D5608A9" w14:textId="77777777" w:rsidR="00893E53" w:rsidRDefault="00781C8E" w:rsidP="00781C8E">
      <w:pPr>
        <w:pStyle w:val="ListParagraph"/>
        <w:ind w:left="0"/>
        <w:rPr>
          <w:rFonts w:ascii="Arial" w:hAnsi="Arial" w:cs="Arial"/>
          <w:b/>
          <w:szCs w:val="22"/>
        </w:rPr>
      </w:pPr>
      <w:r w:rsidRPr="00781C8E">
        <w:rPr>
          <w:rFonts w:ascii="Arial" w:hAnsi="Arial" w:cs="Arial"/>
          <w:b/>
          <w:szCs w:val="22"/>
        </w:rPr>
        <w:t>Current position</w:t>
      </w:r>
      <w:r>
        <w:rPr>
          <w:rFonts w:ascii="Arial" w:hAnsi="Arial" w:cs="Arial"/>
          <w:b/>
          <w:szCs w:val="22"/>
        </w:rPr>
        <w:t xml:space="preserve"> </w:t>
      </w:r>
    </w:p>
    <w:p w14:paraId="68973287" w14:textId="77777777" w:rsidR="00781C8E" w:rsidRPr="00781C8E" w:rsidRDefault="00781C8E" w:rsidP="00781C8E">
      <w:pPr>
        <w:pStyle w:val="ListParagraph"/>
        <w:ind w:left="0"/>
        <w:rPr>
          <w:rFonts w:ascii="Arial" w:hAnsi="Arial" w:cs="Arial"/>
          <w:b/>
          <w:szCs w:val="22"/>
        </w:rPr>
      </w:pPr>
    </w:p>
    <w:p w14:paraId="0B7A5E0E" w14:textId="12E502B6" w:rsidR="007D48B5" w:rsidRPr="00EA7A48" w:rsidRDefault="00781C8E" w:rsidP="0021114E">
      <w:pPr>
        <w:pStyle w:val="ListParagraph"/>
        <w:numPr>
          <w:ilvl w:val="0"/>
          <w:numId w:val="24"/>
        </w:numPr>
        <w:rPr>
          <w:rFonts w:ascii="Arial" w:hAnsi="Arial" w:cs="Arial"/>
          <w:szCs w:val="22"/>
        </w:rPr>
      </w:pPr>
      <w:r w:rsidRPr="00EA7A48">
        <w:rPr>
          <w:rFonts w:ascii="Arial" w:hAnsi="Arial" w:cs="Arial"/>
          <w:szCs w:val="22"/>
        </w:rPr>
        <w:t xml:space="preserve">Around 7,000 properties have been flooded since this period of extreme weather events began in early December 2013. A similar </w:t>
      </w:r>
      <w:r w:rsidR="00CB15EB" w:rsidRPr="00EA7A48">
        <w:rPr>
          <w:rFonts w:ascii="Arial" w:hAnsi="Arial" w:cs="Arial"/>
          <w:szCs w:val="22"/>
        </w:rPr>
        <w:t>number</w:t>
      </w:r>
      <w:r w:rsidRPr="00EA7A48">
        <w:rPr>
          <w:rFonts w:ascii="Arial" w:hAnsi="Arial" w:cs="Arial"/>
          <w:szCs w:val="22"/>
        </w:rPr>
        <w:t xml:space="preserve"> have been indirectly affected by the flooding. Of those areas affected </w:t>
      </w:r>
      <w:r w:rsidR="00CB15EB" w:rsidRPr="00EA7A48">
        <w:rPr>
          <w:rFonts w:ascii="Arial" w:hAnsi="Arial" w:cs="Arial"/>
          <w:szCs w:val="22"/>
        </w:rPr>
        <w:t>by the flooding, only Avon and Somerset remains in response mode. The others including</w:t>
      </w:r>
      <w:r w:rsidR="00DC5416">
        <w:rPr>
          <w:rFonts w:ascii="Arial" w:hAnsi="Arial" w:cs="Arial"/>
          <w:szCs w:val="22"/>
        </w:rPr>
        <w:t xml:space="preserve"> -</w:t>
      </w:r>
      <w:r w:rsidR="00CB15EB" w:rsidRPr="00EA7A48">
        <w:rPr>
          <w:rFonts w:ascii="Arial" w:hAnsi="Arial" w:cs="Arial"/>
          <w:szCs w:val="22"/>
        </w:rPr>
        <w:t xml:space="preserve"> Surrey and Thames Valley</w:t>
      </w:r>
      <w:r w:rsidR="00DC5416">
        <w:rPr>
          <w:rFonts w:ascii="Arial" w:hAnsi="Arial" w:cs="Arial"/>
          <w:szCs w:val="22"/>
        </w:rPr>
        <w:t xml:space="preserve"> -</w:t>
      </w:r>
      <w:r w:rsidR="00CB15EB" w:rsidRPr="00EA7A48">
        <w:rPr>
          <w:rFonts w:ascii="Arial" w:hAnsi="Arial" w:cs="Arial"/>
          <w:szCs w:val="22"/>
        </w:rPr>
        <w:t xml:space="preserve"> transitioned to recovery in the last week of February 2014.</w:t>
      </w:r>
      <w:r w:rsidR="00EA7A48">
        <w:rPr>
          <w:rFonts w:ascii="Arial" w:hAnsi="Arial" w:cs="Arial"/>
          <w:szCs w:val="22"/>
        </w:rPr>
        <w:t xml:space="preserve">  </w:t>
      </w:r>
      <w:r w:rsidR="007D48B5" w:rsidRPr="00EA7A48">
        <w:rPr>
          <w:rFonts w:ascii="Arial" w:hAnsi="Arial" w:cs="Arial"/>
          <w:szCs w:val="22"/>
        </w:rPr>
        <w:t>A recovery</w:t>
      </w:r>
      <w:r w:rsidR="00CD05FF" w:rsidRPr="00EA7A48">
        <w:rPr>
          <w:rFonts w:ascii="Arial" w:hAnsi="Arial" w:cs="Arial"/>
          <w:szCs w:val="22"/>
        </w:rPr>
        <w:t xml:space="preserve"> plan has been prepared by Avon and Somerset L</w:t>
      </w:r>
      <w:r w:rsidR="00C47991">
        <w:rPr>
          <w:rFonts w:ascii="Arial" w:hAnsi="Arial" w:cs="Arial"/>
          <w:szCs w:val="22"/>
        </w:rPr>
        <w:t xml:space="preserve">ocal </w:t>
      </w:r>
      <w:r w:rsidR="00C47991" w:rsidRPr="00EA7A48">
        <w:rPr>
          <w:rFonts w:ascii="Arial" w:hAnsi="Arial" w:cs="Arial"/>
          <w:szCs w:val="22"/>
        </w:rPr>
        <w:t>R</w:t>
      </w:r>
      <w:r w:rsidR="00C47991">
        <w:rPr>
          <w:rFonts w:ascii="Arial" w:hAnsi="Arial" w:cs="Arial"/>
          <w:szCs w:val="22"/>
        </w:rPr>
        <w:t xml:space="preserve">esilience </w:t>
      </w:r>
      <w:r w:rsidR="00CD05FF" w:rsidRPr="00EA7A48">
        <w:rPr>
          <w:rFonts w:ascii="Arial" w:hAnsi="Arial" w:cs="Arial"/>
          <w:szCs w:val="22"/>
        </w:rPr>
        <w:t>F</w:t>
      </w:r>
      <w:r w:rsidR="00C47991">
        <w:rPr>
          <w:rFonts w:ascii="Arial" w:hAnsi="Arial" w:cs="Arial"/>
          <w:szCs w:val="22"/>
        </w:rPr>
        <w:t xml:space="preserve">orum </w:t>
      </w:r>
      <w:r w:rsidR="00CD05FF" w:rsidRPr="00EA7A48">
        <w:rPr>
          <w:rFonts w:ascii="Arial" w:hAnsi="Arial" w:cs="Arial"/>
          <w:szCs w:val="22"/>
        </w:rPr>
        <w:t xml:space="preserve">in conjunction with relevant agencies and central government. </w:t>
      </w:r>
    </w:p>
    <w:p w14:paraId="7076FFF9" w14:textId="77777777" w:rsidR="00CB15EB" w:rsidRDefault="00CB15EB" w:rsidP="00CB15EB">
      <w:pPr>
        <w:pStyle w:val="ListParagraph"/>
        <w:ind w:left="360"/>
        <w:rPr>
          <w:rFonts w:ascii="Arial" w:hAnsi="Arial" w:cs="Arial"/>
          <w:szCs w:val="22"/>
        </w:rPr>
      </w:pPr>
    </w:p>
    <w:p w14:paraId="2046D8D6" w14:textId="77777777" w:rsidR="00CB15EB" w:rsidRDefault="00CB15EB" w:rsidP="0021114E">
      <w:pPr>
        <w:pStyle w:val="ListParagraph"/>
        <w:numPr>
          <w:ilvl w:val="0"/>
          <w:numId w:val="24"/>
        </w:numPr>
        <w:rPr>
          <w:rFonts w:ascii="Arial" w:hAnsi="Arial" w:cs="Arial"/>
          <w:szCs w:val="22"/>
        </w:rPr>
      </w:pPr>
      <w:r>
        <w:rPr>
          <w:rFonts w:ascii="Arial" w:hAnsi="Arial" w:cs="Arial"/>
          <w:szCs w:val="22"/>
        </w:rPr>
        <w:t xml:space="preserve">Groundwater flooding remains an issue, and a number of areas, including, Hampshire, Thames Valley and Surrey are likely to continue to be affected for the </w:t>
      </w:r>
      <w:r w:rsidR="00742CC4">
        <w:rPr>
          <w:rFonts w:ascii="Arial" w:hAnsi="Arial" w:cs="Arial"/>
          <w:szCs w:val="22"/>
        </w:rPr>
        <w:t xml:space="preserve">next </w:t>
      </w:r>
      <w:r>
        <w:rPr>
          <w:rFonts w:ascii="Arial" w:hAnsi="Arial" w:cs="Arial"/>
          <w:szCs w:val="22"/>
        </w:rPr>
        <w:t xml:space="preserve">two months. </w:t>
      </w:r>
    </w:p>
    <w:p w14:paraId="58F95A70" w14:textId="77777777" w:rsidR="007A063E" w:rsidRDefault="007A063E" w:rsidP="007A063E">
      <w:pPr>
        <w:pStyle w:val="ListParagraph"/>
        <w:ind w:left="360"/>
        <w:rPr>
          <w:rFonts w:ascii="Arial" w:hAnsi="Arial" w:cs="Arial"/>
          <w:szCs w:val="22"/>
        </w:rPr>
      </w:pPr>
    </w:p>
    <w:p w14:paraId="710F6C93" w14:textId="76A5C546" w:rsidR="0087546A" w:rsidRDefault="00CB15EB" w:rsidP="0021114E">
      <w:pPr>
        <w:pStyle w:val="ListParagraph"/>
        <w:numPr>
          <w:ilvl w:val="0"/>
          <w:numId w:val="24"/>
        </w:numPr>
        <w:rPr>
          <w:rFonts w:ascii="Arial" w:hAnsi="Arial" w:cs="Arial"/>
          <w:szCs w:val="22"/>
        </w:rPr>
      </w:pPr>
      <w:r>
        <w:rPr>
          <w:rFonts w:ascii="Arial" w:hAnsi="Arial" w:cs="Arial"/>
          <w:szCs w:val="22"/>
        </w:rPr>
        <w:t xml:space="preserve">Flood defences have been damaged in many parts of the country. The Environment </w:t>
      </w:r>
      <w:r w:rsidR="007D48B5">
        <w:rPr>
          <w:rFonts w:ascii="Arial" w:hAnsi="Arial" w:cs="Arial"/>
          <w:szCs w:val="22"/>
        </w:rPr>
        <w:t>A</w:t>
      </w:r>
      <w:r>
        <w:rPr>
          <w:rFonts w:ascii="Arial" w:hAnsi="Arial" w:cs="Arial"/>
          <w:szCs w:val="22"/>
        </w:rPr>
        <w:t>gency</w:t>
      </w:r>
      <w:r w:rsidR="007D48B5">
        <w:rPr>
          <w:rFonts w:ascii="Arial" w:hAnsi="Arial" w:cs="Arial"/>
          <w:szCs w:val="22"/>
        </w:rPr>
        <w:t xml:space="preserve"> (EA)</w:t>
      </w:r>
      <w:r>
        <w:rPr>
          <w:rFonts w:ascii="Arial" w:hAnsi="Arial" w:cs="Arial"/>
          <w:szCs w:val="22"/>
        </w:rPr>
        <w:t xml:space="preserve"> has prioritised around 250</w:t>
      </w:r>
      <w:r w:rsidR="007D48B5">
        <w:rPr>
          <w:rFonts w:ascii="Arial" w:hAnsi="Arial" w:cs="Arial"/>
          <w:szCs w:val="22"/>
        </w:rPr>
        <w:t xml:space="preserve"> EA and local authority assets</w:t>
      </w:r>
      <w:r>
        <w:rPr>
          <w:rFonts w:ascii="Arial" w:hAnsi="Arial" w:cs="Arial"/>
          <w:szCs w:val="22"/>
        </w:rPr>
        <w:t xml:space="preserve"> for immediate repair and projects totall</w:t>
      </w:r>
      <w:r w:rsidR="00085125">
        <w:rPr>
          <w:rFonts w:ascii="Arial" w:hAnsi="Arial" w:cs="Arial"/>
          <w:szCs w:val="22"/>
        </w:rPr>
        <w:t>ing</w:t>
      </w:r>
      <w:r>
        <w:rPr>
          <w:rFonts w:ascii="Arial" w:hAnsi="Arial" w:cs="Arial"/>
          <w:szCs w:val="22"/>
        </w:rPr>
        <w:t xml:space="preserve"> £25 million have either been completed or are underway.</w:t>
      </w:r>
      <w:r w:rsidR="007D48B5">
        <w:rPr>
          <w:rFonts w:ascii="Arial" w:hAnsi="Arial" w:cs="Arial"/>
          <w:szCs w:val="22"/>
        </w:rPr>
        <w:t xml:space="preserve"> A further £100 million will be available in the next financial year for additional flood defence repairs.</w:t>
      </w:r>
      <w:r>
        <w:rPr>
          <w:rFonts w:ascii="Arial" w:hAnsi="Arial" w:cs="Arial"/>
          <w:szCs w:val="22"/>
        </w:rPr>
        <w:t xml:space="preserve"> </w:t>
      </w:r>
      <w:r w:rsidR="00FC644E">
        <w:rPr>
          <w:rFonts w:ascii="Arial" w:hAnsi="Arial" w:cs="Arial"/>
          <w:szCs w:val="22"/>
        </w:rPr>
        <w:t>There are still a number of transport routes disrupted.</w:t>
      </w:r>
    </w:p>
    <w:p w14:paraId="77C54733" w14:textId="77777777" w:rsidR="00203142" w:rsidRDefault="00203142" w:rsidP="0015763F">
      <w:pPr>
        <w:rPr>
          <w:rFonts w:ascii="Arial" w:hAnsi="Arial" w:cs="Arial"/>
          <w:szCs w:val="22"/>
        </w:rPr>
      </w:pPr>
    </w:p>
    <w:p w14:paraId="66495CD9" w14:textId="77777777" w:rsidR="0015763F" w:rsidRDefault="0015763F" w:rsidP="0015763F">
      <w:pPr>
        <w:rPr>
          <w:rFonts w:ascii="Arial" w:hAnsi="Arial" w:cs="Arial"/>
          <w:b/>
          <w:szCs w:val="22"/>
        </w:rPr>
      </w:pPr>
      <w:r>
        <w:rPr>
          <w:rFonts w:ascii="Arial" w:hAnsi="Arial" w:cs="Arial"/>
          <w:b/>
          <w:szCs w:val="22"/>
        </w:rPr>
        <w:t>Impact on the citizen</w:t>
      </w:r>
    </w:p>
    <w:p w14:paraId="277BCB46" w14:textId="77777777" w:rsidR="0015763F" w:rsidRDefault="0015763F" w:rsidP="0015763F">
      <w:pPr>
        <w:rPr>
          <w:rFonts w:ascii="Arial" w:hAnsi="Arial" w:cs="Arial"/>
          <w:b/>
          <w:szCs w:val="22"/>
        </w:rPr>
      </w:pPr>
    </w:p>
    <w:p w14:paraId="5331F91F" w14:textId="77777777" w:rsidR="0015763F" w:rsidRPr="002D73B7" w:rsidRDefault="005A103F" w:rsidP="002D73B7">
      <w:pPr>
        <w:pStyle w:val="ListParagraph"/>
        <w:numPr>
          <w:ilvl w:val="0"/>
          <w:numId w:val="24"/>
        </w:numPr>
        <w:rPr>
          <w:rFonts w:ascii="Arial" w:hAnsi="Arial" w:cs="Arial"/>
          <w:szCs w:val="22"/>
        </w:rPr>
      </w:pPr>
      <w:r>
        <w:rPr>
          <w:rFonts w:ascii="Arial" w:hAnsi="Arial" w:cs="Arial"/>
          <w:szCs w:val="22"/>
        </w:rPr>
        <w:t>The cumulative impacts of the floods and severe weather on citizens affected will be long-lasting and extend beyond the immediate tasks of recovery and repair. In some areas citizens will face the cumulative impacts of damage to their homes and livelihoods if their business</w:t>
      </w:r>
      <w:r w:rsidR="00B87501">
        <w:rPr>
          <w:rFonts w:ascii="Arial" w:hAnsi="Arial" w:cs="Arial"/>
          <w:szCs w:val="22"/>
        </w:rPr>
        <w:t>es</w:t>
      </w:r>
      <w:r>
        <w:rPr>
          <w:rFonts w:ascii="Arial" w:hAnsi="Arial" w:cs="Arial"/>
          <w:szCs w:val="22"/>
        </w:rPr>
        <w:t xml:space="preserve"> are affected, combined with</w:t>
      </w:r>
      <w:r w:rsidR="000F1202" w:rsidRPr="002D73B7">
        <w:rPr>
          <w:rFonts w:ascii="Arial" w:hAnsi="Arial" w:cs="Arial"/>
          <w:szCs w:val="22"/>
        </w:rPr>
        <w:t xml:space="preserve"> increase</w:t>
      </w:r>
      <w:r>
        <w:rPr>
          <w:rFonts w:ascii="Arial" w:hAnsi="Arial" w:cs="Arial"/>
          <w:szCs w:val="22"/>
        </w:rPr>
        <w:t>d</w:t>
      </w:r>
      <w:r w:rsidR="000F1202" w:rsidRPr="002D73B7">
        <w:rPr>
          <w:rFonts w:ascii="Arial" w:hAnsi="Arial" w:cs="Arial"/>
          <w:szCs w:val="22"/>
        </w:rPr>
        <w:t xml:space="preserve"> insurance</w:t>
      </w:r>
      <w:r w:rsidR="002D73B7">
        <w:rPr>
          <w:rFonts w:ascii="Arial" w:hAnsi="Arial" w:cs="Arial"/>
          <w:szCs w:val="22"/>
        </w:rPr>
        <w:t xml:space="preserve"> premiums</w:t>
      </w:r>
      <w:r w:rsidR="000F1202" w:rsidRPr="002D73B7">
        <w:rPr>
          <w:rFonts w:ascii="Arial" w:hAnsi="Arial" w:cs="Arial"/>
          <w:szCs w:val="22"/>
        </w:rPr>
        <w:t>,</w:t>
      </w:r>
      <w:r>
        <w:rPr>
          <w:rFonts w:ascii="Arial" w:hAnsi="Arial" w:cs="Arial"/>
          <w:szCs w:val="22"/>
        </w:rPr>
        <w:t xml:space="preserve"> decline in the value of their property, higher costs of travel to pay for damaged infrastructure, and potentially a surcharge for sustainable drainage systems.  For some household</w:t>
      </w:r>
      <w:r w:rsidR="00E777CC">
        <w:rPr>
          <w:rFonts w:ascii="Arial" w:hAnsi="Arial" w:cs="Arial"/>
          <w:szCs w:val="22"/>
        </w:rPr>
        <w:t>s this could seriously drive up the</w:t>
      </w:r>
      <w:r>
        <w:rPr>
          <w:rFonts w:ascii="Arial" w:hAnsi="Arial" w:cs="Arial"/>
          <w:szCs w:val="22"/>
        </w:rPr>
        <w:t xml:space="preserve"> cost of living </w:t>
      </w:r>
      <w:r w:rsidR="00E777CC">
        <w:rPr>
          <w:rFonts w:ascii="Arial" w:hAnsi="Arial" w:cs="Arial"/>
          <w:szCs w:val="22"/>
        </w:rPr>
        <w:t xml:space="preserve">and negatively impact on the local economy. </w:t>
      </w:r>
      <w:r>
        <w:rPr>
          <w:rFonts w:ascii="Arial" w:hAnsi="Arial" w:cs="Arial"/>
          <w:szCs w:val="22"/>
        </w:rPr>
        <w:t xml:space="preserve"> </w:t>
      </w:r>
      <w:r w:rsidR="00E777CC">
        <w:rPr>
          <w:rFonts w:ascii="Arial" w:hAnsi="Arial" w:cs="Arial"/>
          <w:szCs w:val="22"/>
        </w:rPr>
        <w:t xml:space="preserve">These cumulative impacts need to be properly understood and considered in the long term policy response to communities at risk from flooding and </w:t>
      </w:r>
      <w:r w:rsidR="00B87501">
        <w:rPr>
          <w:rFonts w:ascii="Arial" w:hAnsi="Arial" w:cs="Arial"/>
          <w:szCs w:val="22"/>
        </w:rPr>
        <w:t>tidal</w:t>
      </w:r>
      <w:r w:rsidR="00E777CC">
        <w:rPr>
          <w:rFonts w:ascii="Arial" w:hAnsi="Arial" w:cs="Arial"/>
          <w:szCs w:val="22"/>
        </w:rPr>
        <w:t xml:space="preserve"> surges and the case for investment in flood defence</w:t>
      </w:r>
      <w:r w:rsidR="00B87501">
        <w:rPr>
          <w:rFonts w:ascii="Arial" w:hAnsi="Arial" w:cs="Arial"/>
          <w:szCs w:val="22"/>
        </w:rPr>
        <w:t>s</w:t>
      </w:r>
      <w:r w:rsidR="00E777CC">
        <w:rPr>
          <w:rFonts w:ascii="Arial" w:hAnsi="Arial" w:cs="Arial"/>
          <w:szCs w:val="22"/>
        </w:rPr>
        <w:t>.</w:t>
      </w:r>
    </w:p>
    <w:p w14:paraId="3F2EF90C" w14:textId="77777777" w:rsidR="002D73B7" w:rsidRDefault="002D73B7" w:rsidP="002D73B7">
      <w:pPr>
        <w:rPr>
          <w:rFonts w:ascii="Arial" w:hAnsi="Arial" w:cs="Arial"/>
          <w:szCs w:val="22"/>
        </w:rPr>
      </w:pPr>
    </w:p>
    <w:p w14:paraId="08151296" w14:textId="77777777" w:rsidR="002D73B7" w:rsidRPr="002D73B7" w:rsidRDefault="002D73B7" w:rsidP="002D73B7">
      <w:pPr>
        <w:rPr>
          <w:rFonts w:ascii="Arial" w:hAnsi="Arial" w:cs="Arial"/>
          <w:b/>
          <w:szCs w:val="22"/>
        </w:rPr>
      </w:pPr>
      <w:r w:rsidRPr="002D73B7">
        <w:rPr>
          <w:rFonts w:ascii="Arial" w:hAnsi="Arial" w:cs="Arial"/>
          <w:b/>
          <w:szCs w:val="22"/>
        </w:rPr>
        <w:t>Government’s response</w:t>
      </w:r>
    </w:p>
    <w:p w14:paraId="2B76B413" w14:textId="77777777" w:rsidR="002D73B7" w:rsidRPr="002D73B7" w:rsidRDefault="002D73B7" w:rsidP="002D73B7">
      <w:pPr>
        <w:rPr>
          <w:rFonts w:ascii="Arial" w:hAnsi="Arial" w:cs="Arial"/>
          <w:szCs w:val="22"/>
        </w:rPr>
      </w:pPr>
    </w:p>
    <w:p w14:paraId="03E6FD7F" w14:textId="77777777" w:rsidR="00A005B7" w:rsidRDefault="00A44D21" w:rsidP="00A44D21">
      <w:pPr>
        <w:pStyle w:val="ListParagraph"/>
        <w:numPr>
          <w:ilvl w:val="0"/>
          <w:numId w:val="24"/>
        </w:numPr>
        <w:rPr>
          <w:rFonts w:ascii="Arial" w:hAnsi="Arial" w:cs="Arial"/>
          <w:szCs w:val="22"/>
        </w:rPr>
      </w:pPr>
      <w:r w:rsidRPr="00A005B7">
        <w:rPr>
          <w:rFonts w:ascii="Arial" w:hAnsi="Arial" w:cs="Arial"/>
          <w:szCs w:val="22"/>
        </w:rPr>
        <w:t>The Government’s governance of the response and recovery is now three pronged:</w:t>
      </w:r>
    </w:p>
    <w:p w14:paraId="4F979447" w14:textId="77777777" w:rsidR="00A005B7" w:rsidRPr="00A005B7" w:rsidRDefault="00A005B7" w:rsidP="00A005B7">
      <w:pPr>
        <w:pStyle w:val="ListParagraph"/>
        <w:rPr>
          <w:rFonts w:ascii="Arial" w:hAnsi="Arial" w:cs="Arial"/>
          <w:szCs w:val="22"/>
        </w:rPr>
      </w:pPr>
    </w:p>
    <w:p w14:paraId="052048E7" w14:textId="61DE003F" w:rsidR="00A44D21" w:rsidRDefault="00A44D21" w:rsidP="00A005B7">
      <w:pPr>
        <w:pStyle w:val="ListParagraph"/>
        <w:numPr>
          <w:ilvl w:val="1"/>
          <w:numId w:val="24"/>
        </w:numPr>
        <w:rPr>
          <w:rFonts w:ascii="Arial" w:hAnsi="Arial" w:cs="Arial"/>
          <w:szCs w:val="22"/>
        </w:rPr>
      </w:pPr>
      <w:r w:rsidRPr="00A005B7">
        <w:rPr>
          <w:rFonts w:ascii="Arial" w:hAnsi="Arial" w:cs="Arial"/>
          <w:szCs w:val="22"/>
        </w:rPr>
        <w:t xml:space="preserve">At the time of writing </w:t>
      </w:r>
      <w:r w:rsidRPr="004C4D44">
        <w:rPr>
          <w:rFonts w:ascii="Arial" w:hAnsi="Arial" w:cs="Arial"/>
          <w:b/>
          <w:szCs w:val="22"/>
        </w:rPr>
        <w:t>COBR</w:t>
      </w:r>
      <w:r w:rsidRPr="00A005B7">
        <w:rPr>
          <w:rFonts w:ascii="Arial" w:hAnsi="Arial" w:cs="Arial"/>
          <w:szCs w:val="22"/>
        </w:rPr>
        <w:t xml:space="preserve"> </w:t>
      </w:r>
      <w:r w:rsidR="00D425CC">
        <w:rPr>
          <w:rFonts w:ascii="Arial" w:hAnsi="Arial" w:cs="Arial"/>
          <w:szCs w:val="22"/>
        </w:rPr>
        <w:t>(</w:t>
      </w:r>
      <w:r w:rsidR="004C4D44">
        <w:rPr>
          <w:rFonts w:ascii="Arial" w:hAnsi="Arial" w:cs="Arial"/>
          <w:szCs w:val="22"/>
        </w:rPr>
        <w:t xml:space="preserve">the </w:t>
      </w:r>
      <w:r w:rsidR="00D425CC" w:rsidRPr="00D425CC">
        <w:rPr>
          <w:rFonts w:ascii="Arial" w:hAnsi="Arial" w:cs="Arial"/>
          <w:szCs w:val="22"/>
        </w:rPr>
        <w:t>Government's national emergencies committee</w:t>
      </w:r>
      <w:r w:rsidR="00D425CC">
        <w:rPr>
          <w:rFonts w:ascii="Arial" w:hAnsi="Arial" w:cs="Arial"/>
          <w:szCs w:val="22"/>
        </w:rPr>
        <w:t xml:space="preserve">) </w:t>
      </w:r>
      <w:r w:rsidRPr="00A005B7">
        <w:rPr>
          <w:rFonts w:ascii="Arial" w:hAnsi="Arial" w:cs="Arial"/>
          <w:szCs w:val="22"/>
        </w:rPr>
        <w:t xml:space="preserve">is still sitting. Its role is to </w:t>
      </w:r>
      <w:r w:rsidR="00A005B7" w:rsidRPr="00A005B7">
        <w:rPr>
          <w:rFonts w:ascii="Arial" w:hAnsi="Arial" w:cs="Arial"/>
          <w:szCs w:val="22"/>
        </w:rPr>
        <w:t>receive u</w:t>
      </w:r>
      <w:r w:rsidRPr="00A005B7">
        <w:rPr>
          <w:rFonts w:ascii="Arial" w:hAnsi="Arial" w:cs="Arial"/>
          <w:szCs w:val="22"/>
        </w:rPr>
        <w:t>pdates on current events</w:t>
      </w:r>
      <w:r w:rsidR="00A005B7" w:rsidRPr="00A005B7">
        <w:rPr>
          <w:rFonts w:ascii="Arial" w:hAnsi="Arial" w:cs="Arial"/>
          <w:szCs w:val="22"/>
        </w:rPr>
        <w:t xml:space="preserve"> and to plan and </w:t>
      </w:r>
      <w:r w:rsidRPr="00A005B7">
        <w:rPr>
          <w:rFonts w:ascii="Arial" w:hAnsi="Arial" w:cs="Arial"/>
          <w:szCs w:val="22"/>
        </w:rPr>
        <w:t>coordinat</w:t>
      </w:r>
      <w:r w:rsidR="004009A2">
        <w:rPr>
          <w:rFonts w:ascii="Arial" w:hAnsi="Arial" w:cs="Arial"/>
          <w:szCs w:val="22"/>
        </w:rPr>
        <w:t>e</w:t>
      </w:r>
      <w:r w:rsidRPr="00A005B7">
        <w:rPr>
          <w:rFonts w:ascii="Arial" w:hAnsi="Arial" w:cs="Arial"/>
          <w:szCs w:val="22"/>
        </w:rPr>
        <w:t xml:space="preserve"> the immediate response.</w:t>
      </w:r>
    </w:p>
    <w:p w14:paraId="429988FB" w14:textId="77777777" w:rsidR="00A005B7" w:rsidRDefault="00A005B7" w:rsidP="00A005B7">
      <w:pPr>
        <w:pStyle w:val="ListParagraph"/>
        <w:ind w:left="792"/>
        <w:rPr>
          <w:rFonts w:ascii="Arial" w:hAnsi="Arial" w:cs="Arial"/>
          <w:szCs w:val="22"/>
        </w:rPr>
      </w:pPr>
    </w:p>
    <w:p w14:paraId="1728CE77" w14:textId="77777777" w:rsidR="00A005B7" w:rsidRDefault="00A005B7" w:rsidP="00A005B7">
      <w:pPr>
        <w:pStyle w:val="ListParagraph"/>
        <w:numPr>
          <w:ilvl w:val="1"/>
          <w:numId w:val="24"/>
        </w:numPr>
        <w:rPr>
          <w:rFonts w:ascii="Arial" w:hAnsi="Arial" w:cs="Arial"/>
          <w:szCs w:val="22"/>
        </w:rPr>
      </w:pPr>
      <w:r>
        <w:rPr>
          <w:rFonts w:ascii="Arial" w:hAnsi="Arial" w:cs="Arial"/>
          <w:szCs w:val="22"/>
        </w:rPr>
        <w:lastRenderedPageBreak/>
        <w:t xml:space="preserve">The </w:t>
      </w:r>
      <w:r w:rsidRPr="00A005B7">
        <w:rPr>
          <w:rFonts w:ascii="Arial" w:hAnsi="Arial" w:cs="Arial"/>
          <w:b/>
          <w:szCs w:val="22"/>
        </w:rPr>
        <w:t>Ministerial Recovery Group</w:t>
      </w:r>
      <w:r w:rsidR="00E02DE3">
        <w:rPr>
          <w:rFonts w:ascii="Arial" w:hAnsi="Arial" w:cs="Arial"/>
          <w:b/>
          <w:szCs w:val="22"/>
        </w:rPr>
        <w:t xml:space="preserve">, </w:t>
      </w:r>
      <w:r w:rsidR="00E02DE3" w:rsidRPr="00E02DE3">
        <w:rPr>
          <w:rFonts w:ascii="Arial" w:hAnsi="Arial" w:cs="Arial"/>
          <w:szCs w:val="22"/>
        </w:rPr>
        <w:t>chaired by the Secretary of State, Eric Pickles MP</w:t>
      </w:r>
      <w:r w:rsidR="00E02DE3" w:rsidRPr="002E544E">
        <w:rPr>
          <w:rFonts w:ascii="Arial" w:hAnsi="Arial" w:cs="Arial"/>
          <w:szCs w:val="22"/>
        </w:rPr>
        <w:t>,</w:t>
      </w:r>
      <w:r>
        <w:rPr>
          <w:rFonts w:ascii="Arial" w:hAnsi="Arial" w:cs="Arial"/>
          <w:szCs w:val="22"/>
        </w:rPr>
        <w:t xml:space="preserve"> is coordinating the recovery from the recent events and is considering the policy response in that context.</w:t>
      </w:r>
      <w:r w:rsidR="008A1814">
        <w:rPr>
          <w:rFonts w:ascii="Arial" w:hAnsi="Arial" w:cs="Arial"/>
          <w:szCs w:val="22"/>
        </w:rPr>
        <w:t xml:space="preserve"> It will meet weekly until mid-April.</w:t>
      </w:r>
    </w:p>
    <w:p w14:paraId="13857770" w14:textId="77777777" w:rsidR="00A005B7" w:rsidRDefault="00A005B7" w:rsidP="00A005B7">
      <w:pPr>
        <w:pStyle w:val="ListParagraph"/>
        <w:ind w:left="792"/>
        <w:rPr>
          <w:rFonts w:ascii="Arial" w:hAnsi="Arial" w:cs="Arial"/>
          <w:szCs w:val="22"/>
        </w:rPr>
      </w:pPr>
    </w:p>
    <w:p w14:paraId="0243ACC1" w14:textId="1CBC64A7" w:rsidR="00A005B7" w:rsidRDefault="00A005B7" w:rsidP="00A005B7">
      <w:pPr>
        <w:pStyle w:val="ListParagraph"/>
        <w:numPr>
          <w:ilvl w:val="1"/>
          <w:numId w:val="24"/>
        </w:numPr>
        <w:rPr>
          <w:rFonts w:ascii="Arial" w:hAnsi="Arial" w:cs="Arial"/>
          <w:szCs w:val="22"/>
        </w:rPr>
      </w:pPr>
      <w:r>
        <w:rPr>
          <w:rFonts w:ascii="Arial" w:hAnsi="Arial" w:cs="Arial"/>
          <w:szCs w:val="22"/>
        </w:rPr>
        <w:t xml:space="preserve">The </w:t>
      </w:r>
      <w:r w:rsidRPr="00470EBC">
        <w:rPr>
          <w:rFonts w:ascii="Arial" w:hAnsi="Arial" w:cs="Arial"/>
          <w:b/>
          <w:szCs w:val="22"/>
        </w:rPr>
        <w:t>Flooding Cabinet Committee</w:t>
      </w:r>
      <w:r>
        <w:rPr>
          <w:rFonts w:ascii="Arial" w:hAnsi="Arial" w:cs="Arial"/>
          <w:szCs w:val="22"/>
        </w:rPr>
        <w:t xml:space="preserve"> is taking a s</w:t>
      </w:r>
      <w:r w:rsidRPr="00A005B7">
        <w:rPr>
          <w:rFonts w:ascii="Arial" w:hAnsi="Arial" w:cs="Arial"/>
          <w:szCs w:val="22"/>
        </w:rPr>
        <w:t>trategic Ministerial oversight of policy on flood recovery and long-term resilience</w:t>
      </w:r>
      <w:r w:rsidR="008A1814">
        <w:rPr>
          <w:rFonts w:ascii="Arial" w:hAnsi="Arial" w:cs="Arial"/>
          <w:szCs w:val="22"/>
        </w:rPr>
        <w:t xml:space="preserve"> which will next meet in May</w:t>
      </w:r>
      <w:r>
        <w:rPr>
          <w:rFonts w:ascii="Arial" w:hAnsi="Arial" w:cs="Arial"/>
          <w:szCs w:val="22"/>
        </w:rPr>
        <w:t>.</w:t>
      </w:r>
      <w:r w:rsidR="008A1814" w:rsidRPr="008A1814">
        <w:rPr>
          <w:rFonts w:ascii="Arial" w:hAnsi="Arial" w:cs="Arial"/>
          <w:szCs w:val="22"/>
        </w:rPr>
        <w:t xml:space="preserve"> </w:t>
      </w:r>
      <w:r w:rsidR="008A1814">
        <w:rPr>
          <w:rFonts w:ascii="Arial" w:hAnsi="Arial" w:cs="Arial"/>
          <w:szCs w:val="22"/>
        </w:rPr>
        <w:t>Government is also appointing a number of ministerial Flooding Envoys who will visit areas to identify issues and collect good practice to feed into this meeting.</w:t>
      </w:r>
    </w:p>
    <w:p w14:paraId="794709E7" w14:textId="77777777" w:rsidR="00A005B7" w:rsidRPr="00A005B7" w:rsidRDefault="00A005B7" w:rsidP="00A005B7">
      <w:pPr>
        <w:pStyle w:val="ListParagraph"/>
        <w:rPr>
          <w:rFonts w:ascii="Arial" w:hAnsi="Arial" w:cs="Arial"/>
          <w:szCs w:val="22"/>
        </w:rPr>
      </w:pPr>
    </w:p>
    <w:p w14:paraId="3553E00D" w14:textId="77777777" w:rsidR="000C58EA" w:rsidRDefault="00A005B7" w:rsidP="00A005B7">
      <w:pPr>
        <w:pStyle w:val="ListParagraph"/>
        <w:numPr>
          <w:ilvl w:val="0"/>
          <w:numId w:val="24"/>
        </w:numPr>
        <w:rPr>
          <w:rFonts w:ascii="Arial" w:hAnsi="Arial" w:cs="Arial"/>
          <w:szCs w:val="22"/>
        </w:rPr>
      </w:pPr>
      <w:r w:rsidRPr="000C58EA">
        <w:rPr>
          <w:rFonts w:ascii="Arial" w:hAnsi="Arial" w:cs="Arial"/>
          <w:szCs w:val="22"/>
        </w:rPr>
        <w:t>Cllr Mike Jones, Chairman of the Environment and Housing Board, has represented the LGA on the Ministerial Recovery Group since its inception.</w:t>
      </w:r>
      <w:r w:rsidR="000C58EA">
        <w:rPr>
          <w:rFonts w:ascii="Arial" w:hAnsi="Arial" w:cs="Arial"/>
          <w:szCs w:val="22"/>
        </w:rPr>
        <w:t xml:space="preserve"> </w:t>
      </w:r>
    </w:p>
    <w:p w14:paraId="6DC72A50" w14:textId="77777777" w:rsidR="00A005B7" w:rsidRPr="00A005B7" w:rsidRDefault="00A005B7" w:rsidP="00A005B7">
      <w:pPr>
        <w:pStyle w:val="ListParagraph"/>
        <w:rPr>
          <w:rFonts w:ascii="Arial" w:hAnsi="Arial" w:cs="Arial"/>
          <w:szCs w:val="22"/>
        </w:rPr>
      </w:pPr>
    </w:p>
    <w:p w14:paraId="0CAF25DE" w14:textId="77777777" w:rsidR="00CD05FF" w:rsidRPr="00CD05FF" w:rsidRDefault="00C806AF" w:rsidP="00CD05FF">
      <w:pPr>
        <w:rPr>
          <w:rFonts w:ascii="Arial" w:hAnsi="Arial" w:cs="Arial"/>
          <w:b/>
          <w:szCs w:val="22"/>
        </w:rPr>
      </w:pPr>
      <w:r>
        <w:rPr>
          <w:rFonts w:ascii="Arial" w:hAnsi="Arial" w:cs="Arial"/>
          <w:b/>
          <w:szCs w:val="22"/>
        </w:rPr>
        <w:t>Local Government Response and the Letwin Review</w:t>
      </w:r>
    </w:p>
    <w:p w14:paraId="364C7138" w14:textId="77777777" w:rsidR="0087546A" w:rsidRPr="0021114E" w:rsidRDefault="0087546A" w:rsidP="0021114E">
      <w:pPr>
        <w:pStyle w:val="ListParagraph"/>
        <w:rPr>
          <w:rFonts w:ascii="Arial" w:hAnsi="Arial" w:cs="Arial"/>
          <w:szCs w:val="22"/>
        </w:rPr>
      </w:pPr>
    </w:p>
    <w:p w14:paraId="2DA03455" w14:textId="77777777" w:rsidR="005422B2" w:rsidRDefault="00CD05FF" w:rsidP="00C06949">
      <w:pPr>
        <w:pStyle w:val="ListParagraph"/>
        <w:numPr>
          <w:ilvl w:val="0"/>
          <w:numId w:val="24"/>
        </w:numPr>
        <w:rPr>
          <w:rFonts w:ascii="Arial" w:hAnsi="Arial" w:cs="Arial"/>
          <w:szCs w:val="22"/>
        </w:rPr>
      </w:pPr>
      <w:r w:rsidRPr="00C06949">
        <w:rPr>
          <w:rFonts w:ascii="Arial" w:hAnsi="Arial" w:cs="Arial"/>
          <w:szCs w:val="22"/>
        </w:rPr>
        <w:t xml:space="preserve">Councils and </w:t>
      </w:r>
      <w:r w:rsidR="00C06949" w:rsidRPr="00C06949">
        <w:rPr>
          <w:rFonts w:ascii="Arial" w:hAnsi="Arial" w:cs="Arial"/>
          <w:szCs w:val="22"/>
        </w:rPr>
        <w:t>F</w:t>
      </w:r>
      <w:r w:rsidRPr="00C06949">
        <w:rPr>
          <w:rFonts w:ascii="Arial" w:hAnsi="Arial" w:cs="Arial"/>
          <w:szCs w:val="22"/>
        </w:rPr>
        <w:t xml:space="preserve">ire and </w:t>
      </w:r>
      <w:r w:rsidR="00C06949" w:rsidRPr="00C06949">
        <w:rPr>
          <w:rFonts w:ascii="Arial" w:hAnsi="Arial" w:cs="Arial"/>
          <w:szCs w:val="22"/>
        </w:rPr>
        <w:t>R</w:t>
      </w:r>
      <w:r w:rsidRPr="00C06949">
        <w:rPr>
          <w:rFonts w:ascii="Arial" w:hAnsi="Arial" w:cs="Arial"/>
          <w:szCs w:val="22"/>
        </w:rPr>
        <w:t xml:space="preserve">escue </w:t>
      </w:r>
      <w:r w:rsidR="00C06949" w:rsidRPr="00C06949">
        <w:rPr>
          <w:rFonts w:ascii="Arial" w:hAnsi="Arial" w:cs="Arial"/>
          <w:szCs w:val="22"/>
        </w:rPr>
        <w:t>A</w:t>
      </w:r>
      <w:r w:rsidRPr="00C06949">
        <w:rPr>
          <w:rFonts w:ascii="Arial" w:hAnsi="Arial" w:cs="Arial"/>
          <w:szCs w:val="22"/>
        </w:rPr>
        <w:t xml:space="preserve">uthorities have worked tirelessly </w:t>
      </w:r>
      <w:r w:rsidR="00C06949" w:rsidRPr="00C06949">
        <w:rPr>
          <w:rFonts w:ascii="Arial" w:hAnsi="Arial" w:cs="Arial"/>
          <w:szCs w:val="22"/>
        </w:rPr>
        <w:t xml:space="preserve">to support communities affected by the </w:t>
      </w:r>
      <w:r w:rsidRPr="00C06949">
        <w:rPr>
          <w:rFonts w:ascii="Arial" w:hAnsi="Arial" w:cs="Arial"/>
          <w:szCs w:val="22"/>
        </w:rPr>
        <w:t>extreme weather events</w:t>
      </w:r>
      <w:r w:rsidR="00C06949" w:rsidRPr="00C06949">
        <w:rPr>
          <w:rFonts w:ascii="Arial" w:hAnsi="Arial" w:cs="Arial"/>
          <w:szCs w:val="22"/>
        </w:rPr>
        <w:t xml:space="preserve"> and local authorities have been rightly praised by Ministers for this work. </w:t>
      </w:r>
    </w:p>
    <w:p w14:paraId="76046330" w14:textId="77777777" w:rsidR="00C806AF" w:rsidRDefault="00C806AF" w:rsidP="00C806AF">
      <w:pPr>
        <w:pStyle w:val="ListParagraph"/>
        <w:ind w:left="360"/>
        <w:rPr>
          <w:rFonts w:ascii="Arial" w:hAnsi="Arial" w:cs="Arial"/>
          <w:szCs w:val="22"/>
        </w:rPr>
      </w:pPr>
    </w:p>
    <w:p w14:paraId="215E1F20" w14:textId="77777777" w:rsidR="005422B2" w:rsidRPr="005422B2" w:rsidRDefault="005422B2" w:rsidP="005422B2">
      <w:pPr>
        <w:pStyle w:val="ListParagraph"/>
        <w:numPr>
          <w:ilvl w:val="0"/>
          <w:numId w:val="24"/>
        </w:numPr>
        <w:rPr>
          <w:rFonts w:ascii="Arial" w:hAnsi="Arial" w:cs="Arial"/>
          <w:szCs w:val="22"/>
        </w:rPr>
      </w:pPr>
      <w:r w:rsidRPr="005422B2">
        <w:rPr>
          <w:rFonts w:ascii="Arial" w:hAnsi="Arial" w:cs="Arial"/>
          <w:szCs w:val="22"/>
        </w:rPr>
        <w:t>In terms of preparedness and response, councils have deployed a wide range of help and services to residents and businesses.  This includes:</w:t>
      </w:r>
    </w:p>
    <w:p w14:paraId="32DCDDAD" w14:textId="77777777" w:rsidR="005422B2" w:rsidRPr="005422B2" w:rsidRDefault="005422B2" w:rsidP="005422B2">
      <w:pPr>
        <w:pStyle w:val="ListParagraph"/>
        <w:ind w:left="360"/>
        <w:rPr>
          <w:rFonts w:ascii="Arial" w:hAnsi="Arial" w:cs="Arial"/>
          <w:szCs w:val="22"/>
        </w:rPr>
      </w:pPr>
      <w:r w:rsidRPr="005422B2">
        <w:rPr>
          <w:rFonts w:ascii="Arial" w:hAnsi="Arial" w:cs="Arial"/>
          <w:szCs w:val="22"/>
        </w:rPr>
        <w:t xml:space="preserve"> </w:t>
      </w:r>
    </w:p>
    <w:p w14:paraId="5E310186" w14:textId="5F287A2D" w:rsidR="005422B2" w:rsidRDefault="005422B2" w:rsidP="005422B2">
      <w:pPr>
        <w:pStyle w:val="ListParagraph"/>
        <w:numPr>
          <w:ilvl w:val="1"/>
          <w:numId w:val="24"/>
        </w:numPr>
        <w:rPr>
          <w:rFonts w:ascii="Arial" w:hAnsi="Arial" w:cs="Arial"/>
          <w:szCs w:val="22"/>
        </w:rPr>
      </w:pPr>
      <w:r w:rsidRPr="005422B2">
        <w:rPr>
          <w:rFonts w:ascii="Arial" w:hAnsi="Arial" w:cs="Arial"/>
          <w:szCs w:val="22"/>
        </w:rPr>
        <w:t>Working through the Local Resilience Fora to put in place flood plans so that necessary resources are deployed quickly and effectively</w:t>
      </w:r>
      <w:r w:rsidR="00A21A0B">
        <w:rPr>
          <w:rFonts w:ascii="Arial" w:hAnsi="Arial" w:cs="Arial"/>
          <w:szCs w:val="22"/>
        </w:rPr>
        <w:t>.</w:t>
      </w:r>
    </w:p>
    <w:p w14:paraId="19145D0E" w14:textId="77777777" w:rsidR="00C806AF" w:rsidRPr="005422B2" w:rsidRDefault="00C806AF" w:rsidP="00C806AF">
      <w:pPr>
        <w:pStyle w:val="ListParagraph"/>
        <w:ind w:left="792"/>
        <w:rPr>
          <w:rFonts w:ascii="Arial" w:hAnsi="Arial" w:cs="Arial"/>
          <w:szCs w:val="22"/>
        </w:rPr>
      </w:pPr>
    </w:p>
    <w:p w14:paraId="3D42A0BA" w14:textId="4F763AEE" w:rsidR="005422B2" w:rsidRDefault="005422B2" w:rsidP="005422B2">
      <w:pPr>
        <w:pStyle w:val="ListParagraph"/>
        <w:numPr>
          <w:ilvl w:val="1"/>
          <w:numId w:val="24"/>
        </w:numPr>
        <w:rPr>
          <w:rFonts w:ascii="Arial" w:hAnsi="Arial" w:cs="Arial"/>
          <w:szCs w:val="22"/>
        </w:rPr>
      </w:pPr>
      <w:r w:rsidRPr="005422B2">
        <w:rPr>
          <w:rFonts w:ascii="Arial" w:hAnsi="Arial" w:cs="Arial"/>
          <w:szCs w:val="22"/>
        </w:rPr>
        <w:t xml:space="preserve">Working with fire and rescue service and other emergency services, the </w:t>
      </w:r>
      <w:r w:rsidR="00A21A0B">
        <w:rPr>
          <w:rFonts w:ascii="Arial" w:hAnsi="Arial" w:cs="Arial"/>
          <w:szCs w:val="22"/>
        </w:rPr>
        <w:t>EA</w:t>
      </w:r>
      <w:r w:rsidRPr="005422B2">
        <w:rPr>
          <w:rFonts w:ascii="Arial" w:hAnsi="Arial" w:cs="Arial"/>
          <w:szCs w:val="22"/>
        </w:rPr>
        <w:t xml:space="preserve">, the military and other partners such as RNLI </w:t>
      </w:r>
      <w:r w:rsidR="002456D0">
        <w:rPr>
          <w:rFonts w:ascii="Arial" w:hAnsi="Arial" w:cs="Arial"/>
          <w:szCs w:val="22"/>
        </w:rPr>
        <w:t xml:space="preserve">(Royal </w:t>
      </w:r>
      <w:r w:rsidR="002456D0" w:rsidRPr="002456D0">
        <w:rPr>
          <w:rFonts w:ascii="Arial" w:hAnsi="Arial" w:cs="Arial"/>
          <w:szCs w:val="22"/>
        </w:rPr>
        <w:t>National Lifeboat Institution</w:t>
      </w:r>
      <w:r w:rsidR="002456D0">
        <w:rPr>
          <w:rFonts w:ascii="Arial" w:hAnsi="Arial" w:cs="Arial"/>
          <w:szCs w:val="22"/>
        </w:rPr>
        <w:t xml:space="preserve">) </w:t>
      </w:r>
      <w:r w:rsidRPr="005422B2">
        <w:rPr>
          <w:rFonts w:ascii="Arial" w:hAnsi="Arial" w:cs="Arial"/>
          <w:szCs w:val="22"/>
        </w:rPr>
        <w:t>to identify areas at risk and deploying resources to help residents and businesses on the ground</w:t>
      </w:r>
      <w:r w:rsidR="00A21A0B">
        <w:rPr>
          <w:rFonts w:ascii="Arial" w:hAnsi="Arial" w:cs="Arial"/>
          <w:szCs w:val="22"/>
        </w:rPr>
        <w:t>.</w:t>
      </w:r>
    </w:p>
    <w:p w14:paraId="401CD3B7" w14:textId="77777777" w:rsidR="00C806AF" w:rsidRPr="00C806AF" w:rsidRDefault="00C806AF" w:rsidP="00C806AF">
      <w:pPr>
        <w:pStyle w:val="ListParagraph"/>
        <w:rPr>
          <w:rFonts w:ascii="Arial" w:hAnsi="Arial" w:cs="Arial"/>
          <w:szCs w:val="22"/>
        </w:rPr>
      </w:pPr>
    </w:p>
    <w:p w14:paraId="2CF2ECA6" w14:textId="05BFA37E" w:rsidR="005422B2" w:rsidRDefault="005422B2" w:rsidP="005422B2">
      <w:pPr>
        <w:pStyle w:val="ListParagraph"/>
        <w:numPr>
          <w:ilvl w:val="1"/>
          <w:numId w:val="24"/>
        </w:numPr>
        <w:rPr>
          <w:rFonts w:ascii="Arial" w:hAnsi="Arial" w:cs="Arial"/>
          <w:szCs w:val="22"/>
        </w:rPr>
      </w:pPr>
      <w:r w:rsidRPr="005422B2">
        <w:rPr>
          <w:rFonts w:ascii="Arial" w:hAnsi="Arial" w:cs="Arial"/>
          <w:szCs w:val="22"/>
        </w:rPr>
        <w:t>Providing up to date advice and information about flood warnings</w:t>
      </w:r>
      <w:r w:rsidR="002456D0">
        <w:rPr>
          <w:rFonts w:ascii="Arial" w:hAnsi="Arial" w:cs="Arial"/>
          <w:szCs w:val="22"/>
        </w:rPr>
        <w:t>.</w:t>
      </w:r>
    </w:p>
    <w:p w14:paraId="7E6D559F" w14:textId="77777777" w:rsidR="00C806AF" w:rsidRPr="005422B2" w:rsidRDefault="00C806AF" w:rsidP="00C806AF">
      <w:pPr>
        <w:pStyle w:val="ListParagraph"/>
        <w:ind w:left="792"/>
        <w:rPr>
          <w:rFonts w:ascii="Arial" w:hAnsi="Arial" w:cs="Arial"/>
          <w:szCs w:val="22"/>
        </w:rPr>
      </w:pPr>
    </w:p>
    <w:p w14:paraId="437AB33E" w14:textId="23EFC2E3" w:rsidR="005422B2" w:rsidRDefault="005422B2" w:rsidP="005422B2">
      <w:pPr>
        <w:pStyle w:val="ListParagraph"/>
        <w:numPr>
          <w:ilvl w:val="1"/>
          <w:numId w:val="24"/>
        </w:numPr>
        <w:rPr>
          <w:rFonts w:ascii="Arial" w:hAnsi="Arial" w:cs="Arial"/>
          <w:szCs w:val="22"/>
        </w:rPr>
      </w:pPr>
      <w:r w:rsidRPr="005422B2">
        <w:rPr>
          <w:rFonts w:ascii="Arial" w:hAnsi="Arial" w:cs="Arial"/>
          <w:szCs w:val="22"/>
        </w:rPr>
        <w:t>Provision of sandbags and other defence equipment, and emergency generators</w:t>
      </w:r>
      <w:r w:rsidR="002456D0">
        <w:rPr>
          <w:rFonts w:ascii="Arial" w:hAnsi="Arial" w:cs="Arial"/>
          <w:szCs w:val="22"/>
        </w:rPr>
        <w:t>.</w:t>
      </w:r>
    </w:p>
    <w:p w14:paraId="553B1C60" w14:textId="77777777" w:rsidR="000C58EA" w:rsidRPr="005422B2" w:rsidRDefault="000C58EA" w:rsidP="000C58EA">
      <w:pPr>
        <w:pStyle w:val="ListParagraph"/>
        <w:ind w:left="792"/>
        <w:rPr>
          <w:rFonts w:ascii="Arial" w:hAnsi="Arial" w:cs="Arial"/>
          <w:szCs w:val="22"/>
        </w:rPr>
      </w:pPr>
    </w:p>
    <w:p w14:paraId="57BC7A52" w14:textId="40143517" w:rsidR="005422B2" w:rsidRDefault="005422B2" w:rsidP="005422B2">
      <w:pPr>
        <w:pStyle w:val="ListParagraph"/>
        <w:numPr>
          <w:ilvl w:val="1"/>
          <w:numId w:val="24"/>
        </w:numPr>
        <w:rPr>
          <w:rFonts w:ascii="Arial" w:hAnsi="Arial" w:cs="Arial"/>
          <w:szCs w:val="22"/>
        </w:rPr>
      </w:pPr>
      <w:r w:rsidRPr="005422B2">
        <w:rPr>
          <w:rFonts w:ascii="Arial" w:hAnsi="Arial" w:cs="Arial"/>
          <w:szCs w:val="22"/>
        </w:rPr>
        <w:t>Mutual aid working across to deal with particular pressures for example sandbags and staff</w:t>
      </w:r>
      <w:r w:rsidR="002456D0">
        <w:rPr>
          <w:rFonts w:ascii="Arial" w:hAnsi="Arial" w:cs="Arial"/>
          <w:szCs w:val="22"/>
        </w:rPr>
        <w:t>.</w:t>
      </w:r>
    </w:p>
    <w:p w14:paraId="74AD87C2" w14:textId="77777777" w:rsidR="00C806AF" w:rsidRPr="005422B2" w:rsidRDefault="00C806AF" w:rsidP="00C806AF">
      <w:pPr>
        <w:pStyle w:val="ListParagraph"/>
        <w:ind w:left="792"/>
        <w:rPr>
          <w:rFonts w:ascii="Arial" w:hAnsi="Arial" w:cs="Arial"/>
          <w:szCs w:val="22"/>
        </w:rPr>
      </w:pPr>
    </w:p>
    <w:p w14:paraId="403E13DD" w14:textId="624576CA" w:rsidR="005422B2" w:rsidRDefault="005422B2" w:rsidP="005422B2">
      <w:pPr>
        <w:pStyle w:val="ListParagraph"/>
        <w:numPr>
          <w:ilvl w:val="1"/>
          <w:numId w:val="24"/>
        </w:numPr>
        <w:rPr>
          <w:rFonts w:ascii="Arial" w:hAnsi="Arial" w:cs="Arial"/>
          <w:szCs w:val="22"/>
        </w:rPr>
      </w:pPr>
      <w:r w:rsidRPr="005422B2">
        <w:rPr>
          <w:rFonts w:ascii="Arial" w:hAnsi="Arial" w:cs="Arial"/>
          <w:szCs w:val="22"/>
        </w:rPr>
        <w:t>Coordinating the voluntary and emergency services to evacuate households</w:t>
      </w:r>
      <w:r w:rsidR="002456D0">
        <w:rPr>
          <w:rFonts w:ascii="Arial" w:hAnsi="Arial" w:cs="Arial"/>
          <w:szCs w:val="22"/>
        </w:rPr>
        <w:t>.</w:t>
      </w:r>
    </w:p>
    <w:p w14:paraId="288CDED4" w14:textId="77777777" w:rsidR="00C806AF" w:rsidRPr="00C806AF" w:rsidRDefault="00C806AF" w:rsidP="00C806AF">
      <w:pPr>
        <w:pStyle w:val="ListParagraph"/>
        <w:rPr>
          <w:rFonts w:ascii="Arial" w:hAnsi="Arial" w:cs="Arial"/>
          <w:szCs w:val="22"/>
        </w:rPr>
      </w:pPr>
    </w:p>
    <w:p w14:paraId="3F4D20D1" w14:textId="1DEB0F82" w:rsidR="005422B2" w:rsidRDefault="005422B2" w:rsidP="005422B2">
      <w:pPr>
        <w:pStyle w:val="ListParagraph"/>
        <w:numPr>
          <w:ilvl w:val="1"/>
          <w:numId w:val="24"/>
        </w:numPr>
        <w:rPr>
          <w:rFonts w:ascii="Arial" w:hAnsi="Arial" w:cs="Arial"/>
          <w:szCs w:val="22"/>
        </w:rPr>
      </w:pPr>
      <w:r w:rsidRPr="005422B2">
        <w:rPr>
          <w:rFonts w:ascii="Arial" w:hAnsi="Arial" w:cs="Arial"/>
          <w:szCs w:val="22"/>
        </w:rPr>
        <w:t>Setting up rest centres</w:t>
      </w:r>
      <w:r w:rsidR="002456D0">
        <w:rPr>
          <w:rFonts w:ascii="Arial" w:hAnsi="Arial" w:cs="Arial"/>
          <w:szCs w:val="22"/>
        </w:rPr>
        <w:t>.</w:t>
      </w:r>
    </w:p>
    <w:p w14:paraId="0CF0B571" w14:textId="77777777" w:rsidR="00C806AF" w:rsidRPr="005422B2" w:rsidRDefault="00C806AF" w:rsidP="00C806AF">
      <w:pPr>
        <w:pStyle w:val="ListParagraph"/>
        <w:ind w:left="792"/>
        <w:rPr>
          <w:rFonts w:ascii="Arial" w:hAnsi="Arial" w:cs="Arial"/>
          <w:szCs w:val="22"/>
        </w:rPr>
      </w:pPr>
    </w:p>
    <w:p w14:paraId="096D566B" w14:textId="5DBEA5D2" w:rsidR="005422B2" w:rsidRDefault="005422B2" w:rsidP="005422B2">
      <w:pPr>
        <w:pStyle w:val="ListParagraph"/>
        <w:numPr>
          <w:ilvl w:val="1"/>
          <w:numId w:val="24"/>
        </w:numPr>
        <w:rPr>
          <w:rFonts w:ascii="Arial" w:hAnsi="Arial" w:cs="Arial"/>
          <w:szCs w:val="22"/>
        </w:rPr>
      </w:pPr>
      <w:r w:rsidRPr="005422B2">
        <w:rPr>
          <w:rFonts w:ascii="Arial" w:hAnsi="Arial" w:cs="Arial"/>
          <w:szCs w:val="22"/>
        </w:rPr>
        <w:t>Providing temporary accommodation</w:t>
      </w:r>
      <w:r w:rsidR="002456D0">
        <w:rPr>
          <w:rFonts w:ascii="Arial" w:hAnsi="Arial" w:cs="Arial"/>
          <w:szCs w:val="22"/>
        </w:rPr>
        <w:t>.</w:t>
      </w:r>
    </w:p>
    <w:p w14:paraId="4298FA59" w14:textId="77777777" w:rsidR="00C806AF" w:rsidRPr="00C806AF" w:rsidRDefault="00C806AF" w:rsidP="00C806AF">
      <w:pPr>
        <w:pStyle w:val="ListParagraph"/>
        <w:rPr>
          <w:rFonts w:ascii="Arial" w:hAnsi="Arial" w:cs="Arial"/>
          <w:szCs w:val="22"/>
        </w:rPr>
      </w:pPr>
    </w:p>
    <w:p w14:paraId="01C8FA02" w14:textId="77777777" w:rsidR="005422B2" w:rsidRPr="005422B2" w:rsidRDefault="005422B2" w:rsidP="005422B2">
      <w:pPr>
        <w:pStyle w:val="ListParagraph"/>
        <w:numPr>
          <w:ilvl w:val="1"/>
          <w:numId w:val="24"/>
        </w:numPr>
        <w:rPr>
          <w:rFonts w:ascii="Arial" w:hAnsi="Arial" w:cs="Arial"/>
          <w:szCs w:val="22"/>
        </w:rPr>
      </w:pPr>
      <w:r w:rsidRPr="005422B2">
        <w:rPr>
          <w:rFonts w:ascii="Arial" w:hAnsi="Arial" w:cs="Arial"/>
          <w:szCs w:val="22"/>
        </w:rPr>
        <w:t>Providing support for vulnerable people, including where necessary new provision for those in residential care.</w:t>
      </w:r>
    </w:p>
    <w:p w14:paraId="162BD1C1" w14:textId="77777777" w:rsidR="005422B2" w:rsidRDefault="005422B2" w:rsidP="005422B2">
      <w:pPr>
        <w:pStyle w:val="ListParagraph"/>
        <w:ind w:left="360"/>
        <w:rPr>
          <w:rFonts w:ascii="Arial" w:hAnsi="Arial" w:cs="Arial"/>
          <w:szCs w:val="22"/>
        </w:rPr>
      </w:pPr>
    </w:p>
    <w:p w14:paraId="2A1AA758" w14:textId="262B17B7" w:rsidR="00B87501" w:rsidRDefault="00C06949" w:rsidP="0021114E">
      <w:pPr>
        <w:pStyle w:val="ListParagraph"/>
        <w:numPr>
          <w:ilvl w:val="0"/>
          <w:numId w:val="24"/>
        </w:numPr>
        <w:rPr>
          <w:rFonts w:ascii="Arial" w:hAnsi="Arial" w:cs="Arial"/>
          <w:szCs w:val="22"/>
        </w:rPr>
      </w:pPr>
      <w:r>
        <w:rPr>
          <w:rFonts w:ascii="Arial" w:hAnsi="Arial" w:cs="Arial"/>
          <w:szCs w:val="22"/>
        </w:rPr>
        <w:t xml:space="preserve">Oliver </w:t>
      </w:r>
      <w:proofErr w:type="spellStart"/>
      <w:r>
        <w:rPr>
          <w:rFonts w:ascii="Arial" w:hAnsi="Arial" w:cs="Arial"/>
          <w:szCs w:val="22"/>
        </w:rPr>
        <w:t>Letwin</w:t>
      </w:r>
      <w:proofErr w:type="spellEnd"/>
      <w:r>
        <w:rPr>
          <w:rFonts w:ascii="Arial" w:hAnsi="Arial" w:cs="Arial"/>
          <w:szCs w:val="22"/>
        </w:rPr>
        <w:t xml:space="preserve"> MP has undertaken a review which </w:t>
      </w:r>
      <w:r w:rsidR="00BB347A">
        <w:rPr>
          <w:rFonts w:ascii="Arial" w:hAnsi="Arial" w:cs="Arial"/>
          <w:szCs w:val="22"/>
        </w:rPr>
        <w:t>has considered events in December/January</w:t>
      </w:r>
      <w:r w:rsidR="003B7571">
        <w:rPr>
          <w:rFonts w:ascii="Arial" w:hAnsi="Arial" w:cs="Arial"/>
          <w:szCs w:val="22"/>
        </w:rPr>
        <w:t>.  T</w:t>
      </w:r>
      <w:r w:rsidR="00B87501">
        <w:rPr>
          <w:rFonts w:ascii="Arial" w:hAnsi="Arial" w:cs="Arial"/>
          <w:szCs w:val="22"/>
        </w:rPr>
        <w:t>he Chairman of the LGA met with</w:t>
      </w:r>
      <w:r w:rsidR="00FC3913">
        <w:rPr>
          <w:rFonts w:ascii="Arial" w:hAnsi="Arial" w:cs="Arial"/>
          <w:szCs w:val="22"/>
        </w:rPr>
        <w:t xml:space="preserve">, </w:t>
      </w:r>
      <w:r w:rsidR="00B87501">
        <w:rPr>
          <w:rFonts w:ascii="Arial" w:hAnsi="Arial" w:cs="Arial"/>
          <w:szCs w:val="22"/>
        </w:rPr>
        <w:t>and subsequently wrote to</w:t>
      </w:r>
      <w:r w:rsidR="00FC3913">
        <w:rPr>
          <w:rFonts w:ascii="Arial" w:hAnsi="Arial" w:cs="Arial"/>
          <w:szCs w:val="22"/>
        </w:rPr>
        <w:t>,</w:t>
      </w:r>
      <w:r w:rsidR="00B87501">
        <w:rPr>
          <w:rFonts w:ascii="Arial" w:hAnsi="Arial" w:cs="Arial"/>
          <w:szCs w:val="22"/>
        </w:rPr>
        <w:t xml:space="preserve"> Oliver </w:t>
      </w:r>
      <w:proofErr w:type="spellStart"/>
      <w:r w:rsidR="00B87501">
        <w:rPr>
          <w:rFonts w:ascii="Arial" w:hAnsi="Arial" w:cs="Arial"/>
          <w:szCs w:val="22"/>
        </w:rPr>
        <w:t>Letwin</w:t>
      </w:r>
      <w:proofErr w:type="spellEnd"/>
      <w:r w:rsidR="00B87501">
        <w:rPr>
          <w:rFonts w:ascii="Arial" w:hAnsi="Arial" w:cs="Arial"/>
          <w:szCs w:val="22"/>
        </w:rPr>
        <w:t xml:space="preserve"> MP highlighting</w:t>
      </w:r>
      <w:r w:rsidR="00FC3913">
        <w:rPr>
          <w:rFonts w:ascii="Arial" w:hAnsi="Arial" w:cs="Arial"/>
          <w:szCs w:val="22"/>
        </w:rPr>
        <w:t xml:space="preserve">: </w:t>
      </w:r>
      <w:r w:rsidR="00B87501">
        <w:rPr>
          <w:rFonts w:ascii="Arial" w:hAnsi="Arial" w:cs="Arial"/>
          <w:szCs w:val="22"/>
        </w:rPr>
        <w:t>good communications channels between residents and councils; the value of the LGA being part of COBR</w:t>
      </w:r>
      <w:r w:rsidR="003B7571">
        <w:rPr>
          <w:rFonts w:ascii="Arial" w:hAnsi="Arial" w:cs="Arial"/>
          <w:szCs w:val="22"/>
        </w:rPr>
        <w:t>;</w:t>
      </w:r>
      <w:r w:rsidR="00B87501">
        <w:rPr>
          <w:rFonts w:ascii="Arial" w:hAnsi="Arial" w:cs="Arial"/>
          <w:szCs w:val="22"/>
        </w:rPr>
        <w:t xml:space="preserve"> and</w:t>
      </w:r>
      <w:r w:rsidR="00EE3F39">
        <w:rPr>
          <w:rFonts w:ascii="Arial" w:hAnsi="Arial" w:cs="Arial"/>
          <w:szCs w:val="22"/>
        </w:rPr>
        <w:t xml:space="preserve"> the valuable assistance by the military.</w:t>
      </w:r>
    </w:p>
    <w:p w14:paraId="5B92975C" w14:textId="77777777" w:rsidR="00B87501" w:rsidRPr="00B87501" w:rsidRDefault="00B87501" w:rsidP="00B87501">
      <w:pPr>
        <w:pStyle w:val="ListParagraph"/>
        <w:rPr>
          <w:rFonts w:ascii="Arial" w:hAnsi="Arial" w:cs="Arial"/>
          <w:szCs w:val="22"/>
        </w:rPr>
      </w:pPr>
    </w:p>
    <w:p w14:paraId="21C58DB3" w14:textId="676C7634" w:rsidR="0087546A" w:rsidRDefault="00B87501" w:rsidP="0021114E">
      <w:pPr>
        <w:pStyle w:val="ListParagraph"/>
        <w:numPr>
          <w:ilvl w:val="0"/>
          <w:numId w:val="24"/>
        </w:numPr>
        <w:rPr>
          <w:rFonts w:ascii="Arial" w:hAnsi="Arial" w:cs="Arial"/>
          <w:szCs w:val="22"/>
        </w:rPr>
      </w:pPr>
      <w:r>
        <w:rPr>
          <w:rFonts w:ascii="Arial" w:hAnsi="Arial" w:cs="Arial"/>
          <w:szCs w:val="22"/>
        </w:rPr>
        <w:t>The conclusions of this review were included in a written parliamentary statement on 6 March.</w:t>
      </w:r>
      <w:r w:rsidR="00BB347A">
        <w:rPr>
          <w:rFonts w:ascii="Arial" w:hAnsi="Arial" w:cs="Arial"/>
          <w:szCs w:val="22"/>
        </w:rPr>
        <w:t xml:space="preserve"> </w:t>
      </w:r>
      <w:r w:rsidR="004D5B3A">
        <w:rPr>
          <w:rFonts w:ascii="Arial" w:hAnsi="Arial" w:cs="Arial"/>
          <w:szCs w:val="22"/>
        </w:rPr>
        <w:t xml:space="preserve"> </w:t>
      </w:r>
      <w:r w:rsidR="00EE3F39">
        <w:rPr>
          <w:rFonts w:ascii="Arial" w:hAnsi="Arial" w:cs="Arial"/>
          <w:szCs w:val="22"/>
        </w:rPr>
        <w:t xml:space="preserve">This highlighted the LGA’s role in </w:t>
      </w:r>
      <w:r w:rsidR="008A1814">
        <w:rPr>
          <w:rFonts w:ascii="Arial" w:hAnsi="Arial" w:cs="Arial"/>
          <w:szCs w:val="22"/>
        </w:rPr>
        <w:t xml:space="preserve">streamlining access to different funding </w:t>
      </w:r>
      <w:r w:rsidR="008A1814">
        <w:rPr>
          <w:rFonts w:ascii="Arial" w:hAnsi="Arial" w:cs="Arial"/>
          <w:szCs w:val="22"/>
        </w:rPr>
        <w:lastRenderedPageBreak/>
        <w:t xml:space="preserve">schemes. </w:t>
      </w:r>
      <w:r w:rsidR="00EE3F39">
        <w:rPr>
          <w:rFonts w:ascii="Arial" w:hAnsi="Arial" w:cs="Arial"/>
          <w:szCs w:val="22"/>
        </w:rPr>
        <w:t>It also c</w:t>
      </w:r>
      <w:r w:rsidR="008A1814">
        <w:rPr>
          <w:rFonts w:ascii="Arial" w:hAnsi="Arial" w:cs="Arial"/>
          <w:szCs w:val="22"/>
        </w:rPr>
        <w:t>ommended</w:t>
      </w:r>
      <w:r w:rsidR="00EE3F39">
        <w:rPr>
          <w:rFonts w:ascii="Arial" w:hAnsi="Arial" w:cs="Arial"/>
          <w:szCs w:val="22"/>
        </w:rPr>
        <w:t xml:space="preserve"> local authorities who demonstrated good practice in their response, and mentioned the continuing work with local authorities to set out more clearly what residents can expect from councils in an emergency</w:t>
      </w:r>
      <w:r w:rsidR="00191720">
        <w:rPr>
          <w:rFonts w:ascii="Arial" w:hAnsi="Arial" w:cs="Arial"/>
          <w:szCs w:val="22"/>
        </w:rPr>
        <w:t>,</w:t>
      </w:r>
      <w:r w:rsidR="00EE3F39">
        <w:rPr>
          <w:rFonts w:ascii="Arial" w:hAnsi="Arial" w:cs="Arial"/>
          <w:szCs w:val="22"/>
        </w:rPr>
        <w:t xml:space="preserve"> </w:t>
      </w:r>
      <w:r w:rsidR="009024C5">
        <w:rPr>
          <w:rFonts w:ascii="Arial" w:hAnsi="Arial" w:cs="Arial"/>
          <w:szCs w:val="22"/>
        </w:rPr>
        <w:t>such as</w:t>
      </w:r>
      <w:r w:rsidR="00EE3F39">
        <w:rPr>
          <w:rFonts w:ascii="Arial" w:hAnsi="Arial" w:cs="Arial"/>
          <w:szCs w:val="22"/>
        </w:rPr>
        <w:t xml:space="preserve"> support outside business hours</w:t>
      </w:r>
      <w:r w:rsidR="004D5B3A">
        <w:rPr>
          <w:rFonts w:ascii="Arial" w:hAnsi="Arial" w:cs="Arial"/>
          <w:szCs w:val="22"/>
        </w:rPr>
        <w:t xml:space="preserve">, being </w:t>
      </w:r>
      <w:r w:rsidR="00EE3F39">
        <w:rPr>
          <w:rFonts w:ascii="Arial" w:hAnsi="Arial" w:cs="Arial"/>
          <w:szCs w:val="22"/>
        </w:rPr>
        <w:t xml:space="preserve">visible </w:t>
      </w:r>
      <w:r w:rsidR="004D5B3A">
        <w:rPr>
          <w:rFonts w:ascii="Arial" w:hAnsi="Arial" w:cs="Arial"/>
          <w:szCs w:val="22"/>
        </w:rPr>
        <w:t>during</w:t>
      </w:r>
      <w:r w:rsidR="00EE3F39">
        <w:rPr>
          <w:rFonts w:ascii="Arial" w:hAnsi="Arial" w:cs="Arial"/>
          <w:szCs w:val="22"/>
        </w:rPr>
        <w:t xml:space="preserve"> the response</w:t>
      </w:r>
      <w:r w:rsidR="004D5B3A">
        <w:rPr>
          <w:rFonts w:ascii="Arial" w:hAnsi="Arial" w:cs="Arial"/>
          <w:szCs w:val="22"/>
        </w:rPr>
        <w:t xml:space="preserve">, and providing </w:t>
      </w:r>
      <w:r w:rsidR="00EE3F39">
        <w:rPr>
          <w:rFonts w:ascii="Arial" w:hAnsi="Arial" w:cs="Arial"/>
          <w:szCs w:val="22"/>
        </w:rPr>
        <w:t>emergency planning advice.</w:t>
      </w:r>
    </w:p>
    <w:p w14:paraId="32D9C75F" w14:textId="77777777" w:rsidR="00E02DE3" w:rsidRDefault="00E02DE3" w:rsidP="00601955">
      <w:pPr>
        <w:pStyle w:val="ListParagraph"/>
        <w:ind w:left="0"/>
        <w:rPr>
          <w:rFonts w:ascii="Arial" w:hAnsi="Arial" w:cs="Arial"/>
          <w:b/>
          <w:szCs w:val="22"/>
        </w:rPr>
      </w:pPr>
    </w:p>
    <w:p w14:paraId="67C25BF4" w14:textId="77777777" w:rsidR="00601955" w:rsidRDefault="00601955" w:rsidP="00601955">
      <w:pPr>
        <w:pStyle w:val="ListParagraph"/>
        <w:ind w:left="0"/>
        <w:rPr>
          <w:rFonts w:ascii="Arial" w:hAnsi="Arial" w:cs="Arial"/>
          <w:b/>
          <w:szCs w:val="22"/>
        </w:rPr>
      </w:pPr>
      <w:r w:rsidRPr="000046E9">
        <w:rPr>
          <w:rFonts w:ascii="Arial" w:hAnsi="Arial" w:cs="Arial"/>
          <w:b/>
          <w:szCs w:val="22"/>
        </w:rPr>
        <w:t>Partnership working</w:t>
      </w:r>
    </w:p>
    <w:p w14:paraId="264E94AE" w14:textId="77777777" w:rsidR="00470EBC" w:rsidRPr="000046E9" w:rsidRDefault="00470EBC" w:rsidP="00601955">
      <w:pPr>
        <w:pStyle w:val="ListParagraph"/>
        <w:ind w:left="0"/>
        <w:rPr>
          <w:rFonts w:ascii="Arial" w:hAnsi="Arial" w:cs="Arial"/>
          <w:b/>
          <w:szCs w:val="22"/>
        </w:rPr>
      </w:pPr>
    </w:p>
    <w:p w14:paraId="2FAAA669" w14:textId="3E6B734F" w:rsidR="00A70D3D" w:rsidRDefault="00A70D3D" w:rsidP="00470EBC">
      <w:pPr>
        <w:pStyle w:val="ListParagraph"/>
        <w:numPr>
          <w:ilvl w:val="0"/>
          <w:numId w:val="24"/>
        </w:numPr>
        <w:rPr>
          <w:rFonts w:ascii="Arial" w:hAnsi="Arial" w:cs="Arial"/>
          <w:szCs w:val="22"/>
        </w:rPr>
      </w:pPr>
      <w:r w:rsidRPr="00470EBC">
        <w:rPr>
          <w:rFonts w:ascii="Arial" w:hAnsi="Arial" w:cs="Arial"/>
          <w:szCs w:val="22"/>
        </w:rPr>
        <w:t>Lead Local Flood Authorities (single and upper-tier councils) have a lead role in managing local flood risk, particularly for surface water runoff and groundwater flooding as well as managing its interaction with other sources of flooding, for example from rivers and the sea.  This requires co-ordination and co-operation between local partners to establish the most effective arrangements depending on local circumstances.</w:t>
      </w:r>
    </w:p>
    <w:p w14:paraId="40BEE3C2" w14:textId="77777777" w:rsidR="00A70D3D" w:rsidRPr="00470EBC" w:rsidRDefault="00A70D3D" w:rsidP="00470EBC">
      <w:pPr>
        <w:rPr>
          <w:rFonts w:ascii="Arial" w:hAnsi="Arial" w:cs="Arial"/>
          <w:szCs w:val="22"/>
        </w:rPr>
      </w:pPr>
    </w:p>
    <w:p w14:paraId="76346C9B" w14:textId="3EE86D0A" w:rsidR="00196158" w:rsidRDefault="00A70D3D" w:rsidP="00470EBC">
      <w:pPr>
        <w:pStyle w:val="ListParagraph"/>
        <w:numPr>
          <w:ilvl w:val="0"/>
          <w:numId w:val="24"/>
        </w:numPr>
        <w:rPr>
          <w:rFonts w:ascii="Arial" w:hAnsi="Arial" w:cs="Arial"/>
          <w:szCs w:val="22"/>
        </w:rPr>
      </w:pPr>
      <w:r w:rsidRPr="00470EBC">
        <w:rPr>
          <w:rFonts w:ascii="Arial" w:hAnsi="Arial" w:cs="Arial"/>
          <w:szCs w:val="22"/>
        </w:rPr>
        <w:t xml:space="preserve">Partnership arrangements bring together county, unitary and district authorities, the </w:t>
      </w:r>
      <w:r w:rsidR="004E693E">
        <w:rPr>
          <w:rFonts w:ascii="Arial" w:hAnsi="Arial" w:cs="Arial"/>
          <w:szCs w:val="22"/>
        </w:rPr>
        <w:t>EA</w:t>
      </w:r>
      <w:r w:rsidRPr="00470EBC">
        <w:rPr>
          <w:rFonts w:ascii="Arial" w:hAnsi="Arial" w:cs="Arial"/>
          <w:szCs w:val="22"/>
        </w:rPr>
        <w:t>, water companies and sewerage undertakers and other players including Internal Drainage Boards to work on securing effective and consistent management of local flood risk in their areas.  We are arranging meetings with th</w:t>
      </w:r>
      <w:r w:rsidR="001A7E90" w:rsidRPr="001A7E90">
        <w:rPr>
          <w:rFonts w:ascii="Arial" w:hAnsi="Arial" w:cs="Arial"/>
          <w:szCs w:val="22"/>
        </w:rPr>
        <w:t xml:space="preserve">e Association of Drainage </w:t>
      </w:r>
      <w:r w:rsidR="001A7E90">
        <w:rPr>
          <w:rFonts w:ascii="Arial" w:hAnsi="Arial" w:cs="Arial"/>
          <w:szCs w:val="22"/>
        </w:rPr>
        <w:t>Authorities (ADA)</w:t>
      </w:r>
      <w:r w:rsidRPr="00470EBC">
        <w:rPr>
          <w:rFonts w:ascii="Arial" w:hAnsi="Arial" w:cs="Arial"/>
          <w:szCs w:val="22"/>
        </w:rPr>
        <w:t>, National Farmers Union</w:t>
      </w:r>
      <w:r w:rsidR="001A7E90">
        <w:rPr>
          <w:rFonts w:ascii="Arial" w:hAnsi="Arial" w:cs="Arial"/>
          <w:szCs w:val="22"/>
        </w:rPr>
        <w:t xml:space="preserve"> (NFU)</w:t>
      </w:r>
      <w:r>
        <w:rPr>
          <w:rFonts w:ascii="Arial" w:hAnsi="Arial" w:cs="Arial"/>
          <w:szCs w:val="22"/>
        </w:rPr>
        <w:t>, Water UK</w:t>
      </w:r>
      <w:r w:rsidR="001A7E90" w:rsidRPr="001A7E90">
        <w:rPr>
          <w:rFonts w:ascii="Arial" w:hAnsi="Arial" w:cs="Arial"/>
          <w:szCs w:val="22"/>
        </w:rPr>
        <w:t xml:space="preserve"> a</w:t>
      </w:r>
      <w:r w:rsidR="001A7E90">
        <w:rPr>
          <w:rFonts w:ascii="Arial" w:hAnsi="Arial" w:cs="Arial"/>
          <w:szCs w:val="22"/>
        </w:rPr>
        <w:t>s well as our ongoing engagement with the</w:t>
      </w:r>
      <w:r w:rsidRPr="00470EBC">
        <w:rPr>
          <w:rFonts w:ascii="Arial" w:hAnsi="Arial" w:cs="Arial"/>
          <w:szCs w:val="22"/>
        </w:rPr>
        <w:t xml:space="preserve"> E</w:t>
      </w:r>
      <w:r w:rsidR="003B7571">
        <w:rPr>
          <w:rFonts w:ascii="Arial" w:hAnsi="Arial" w:cs="Arial"/>
          <w:szCs w:val="22"/>
        </w:rPr>
        <w:t xml:space="preserve">A </w:t>
      </w:r>
      <w:r w:rsidRPr="00470EBC">
        <w:rPr>
          <w:rFonts w:ascii="Arial" w:hAnsi="Arial" w:cs="Arial"/>
          <w:szCs w:val="22"/>
        </w:rPr>
        <w:t>to discuss how effective existing partnership a</w:t>
      </w:r>
      <w:r w:rsidRPr="007261D5">
        <w:rPr>
          <w:rFonts w:ascii="Arial" w:hAnsi="Arial" w:cs="Arial"/>
          <w:szCs w:val="22"/>
        </w:rPr>
        <w:t>rrangements are and how we</w:t>
      </w:r>
      <w:r w:rsidRPr="00470EBC">
        <w:rPr>
          <w:rFonts w:ascii="Arial" w:hAnsi="Arial" w:cs="Arial"/>
          <w:szCs w:val="22"/>
        </w:rPr>
        <w:t xml:space="preserve"> work together in the future.</w:t>
      </w:r>
      <w:r w:rsidRPr="00470EBC" w:rsidDel="00A70D3D">
        <w:rPr>
          <w:rFonts w:ascii="Arial" w:hAnsi="Arial" w:cs="Arial"/>
          <w:szCs w:val="22"/>
        </w:rPr>
        <w:t xml:space="preserve"> </w:t>
      </w:r>
    </w:p>
    <w:p w14:paraId="54375C0F" w14:textId="77777777" w:rsidR="00470EBC" w:rsidRPr="00470EBC" w:rsidRDefault="00470EBC" w:rsidP="00470EBC">
      <w:pPr>
        <w:pStyle w:val="ListParagraph"/>
        <w:rPr>
          <w:rFonts w:ascii="Arial" w:hAnsi="Arial" w:cs="Arial"/>
          <w:szCs w:val="22"/>
        </w:rPr>
      </w:pPr>
    </w:p>
    <w:p w14:paraId="6AD39F10" w14:textId="77777777" w:rsidR="00196158" w:rsidRDefault="00196158" w:rsidP="00C364FD">
      <w:pPr>
        <w:pStyle w:val="ListParagraph"/>
        <w:ind w:left="0"/>
        <w:rPr>
          <w:rFonts w:ascii="Arial" w:hAnsi="Arial" w:cs="Arial"/>
          <w:b/>
          <w:szCs w:val="22"/>
        </w:rPr>
      </w:pPr>
      <w:r w:rsidRPr="005422B2">
        <w:rPr>
          <w:rFonts w:ascii="Arial" w:hAnsi="Arial" w:cs="Arial"/>
          <w:b/>
          <w:szCs w:val="22"/>
        </w:rPr>
        <w:t>Strategic Priorities</w:t>
      </w:r>
      <w:r w:rsidR="000C58EA">
        <w:rPr>
          <w:rFonts w:ascii="Arial" w:hAnsi="Arial" w:cs="Arial"/>
          <w:b/>
          <w:szCs w:val="22"/>
        </w:rPr>
        <w:t xml:space="preserve"> for Local Government</w:t>
      </w:r>
    </w:p>
    <w:p w14:paraId="538A0D11" w14:textId="77777777" w:rsidR="000F1202" w:rsidRDefault="000F1202" w:rsidP="00C364FD">
      <w:pPr>
        <w:pStyle w:val="ListParagraph"/>
        <w:ind w:left="0"/>
        <w:rPr>
          <w:rFonts w:ascii="Arial" w:hAnsi="Arial" w:cs="Arial"/>
          <w:b/>
          <w:szCs w:val="22"/>
        </w:rPr>
      </w:pPr>
    </w:p>
    <w:p w14:paraId="72242083" w14:textId="77777777" w:rsidR="000F1202" w:rsidRPr="002D73B7" w:rsidRDefault="000F1202" w:rsidP="002D73B7">
      <w:pPr>
        <w:pStyle w:val="ListParagraph"/>
        <w:numPr>
          <w:ilvl w:val="0"/>
          <w:numId w:val="24"/>
        </w:numPr>
        <w:rPr>
          <w:rFonts w:ascii="Arial" w:hAnsi="Arial" w:cs="Arial"/>
          <w:szCs w:val="22"/>
        </w:rPr>
      </w:pPr>
      <w:r w:rsidRPr="002D73B7">
        <w:rPr>
          <w:rFonts w:ascii="Arial" w:hAnsi="Arial" w:cs="Arial"/>
          <w:szCs w:val="22"/>
        </w:rPr>
        <w:t>Local councils will want to provide support to individuals as far as possible.  Much of this will be provid</w:t>
      </w:r>
      <w:r w:rsidR="002D73B7">
        <w:rPr>
          <w:rFonts w:ascii="Arial" w:hAnsi="Arial" w:cs="Arial"/>
          <w:szCs w:val="22"/>
        </w:rPr>
        <w:t>ing</w:t>
      </w:r>
      <w:r w:rsidRPr="002D73B7">
        <w:rPr>
          <w:rFonts w:ascii="Arial" w:hAnsi="Arial" w:cs="Arial"/>
          <w:szCs w:val="22"/>
        </w:rPr>
        <w:t xml:space="preserve"> advice and support in navigating funding schemes, and identifying householders with multiple issues who may be struggling with utility companies and financial arrangements.  It is therefore likely that council support will continue </w:t>
      </w:r>
      <w:r w:rsidR="002D73B7">
        <w:rPr>
          <w:rFonts w:ascii="Arial" w:hAnsi="Arial" w:cs="Arial"/>
          <w:szCs w:val="22"/>
        </w:rPr>
        <w:t xml:space="preserve">to work </w:t>
      </w:r>
      <w:r w:rsidRPr="002D73B7">
        <w:rPr>
          <w:rFonts w:ascii="Arial" w:hAnsi="Arial" w:cs="Arial"/>
          <w:szCs w:val="22"/>
        </w:rPr>
        <w:t>well after the floods have receded.</w:t>
      </w:r>
    </w:p>
    <w:p w14:paraId="6F002B89" w14:textId="77777777" w:rsidR="00C364FD" w:rsidRDefault="00C364FD" w:rsidP="0021114E">
      <w:pPr>
        <w:rPr>
          <w:rFonts w:ascii="Arial" w:hAnsi="Arial" w:cs="Arial"/>
          <w:szCs w:val="22"/>
        </w:rPr>
      </w:pPr>
    </w:p>
    <w:p w14:paraId="749320FA" w14:textId="77777777" w:rsidR="00607B04" w:rsidRDefault="00C364FD" w:rsidP="00C40585">
      <w:pPr>
        <w:pStyle w:val="ListParagraph"/>
        <w:ind w:left="0"/>
        <w:rPr>
          <w:rFonts w:ascii="Arial" w:hAnsi="Arial" w:cs="Arial"/>
          <w:i/>
          <w:szCs w:val="22"/>
        </w:rPr>
      </w:pPr>
      <w:r w:rsidRPr="00607B04">
        <w:rPr>
          <w:rFonts w:ascii="Arial" w:hAnsi="Arial" w:cs="Arial"/>
          <w:i/>
          <w:szCs w:val="22"/>
        </w:rPr>
        <w:t>Funding</w:t>
      </w:r>
    </w:p>
    <w:p w14:paraId="4B64FA8D" w14:textId="77777777" w:rsidR="00C40585" w:rsidRPr="00C40585" w:rsidRDefault="00C40585" w:rsidP="00C40585">
      <w:pPr>
        <w:pStyle w:val="ListParagraph"/>
        <w:ind w:left="0"/>
        <w:rPr>
          <w:rFonts w:ascii="Arial" w:hAnsi="Arial" w:cs="Arial"/>
          <w:i/>
          <w:szCs w:val="22"/>
        </w:rPr>
      </w:pPr>
    </w:p>
    <w:p w14:paraId="7BECC411" w14:textId="77777777" w:rsidR="00C364FD" w:rsidRPr="00C40585" w:rsidRDefault="00C364FD" w:rsidP="00C40585">
      <w:pPr>
        <w:pStyle w:val="ListParagraph"/>
        <w:numPr>
          <w:ilvl w:val="0"/>
          <w:numId w:val="24"/>
        </w:numPr>
        <w:rPr>
          <w:rFonts w:ascii="Arial" w:hAnsi="Arial" w:cs="Arial"/>
          <w:szCs w:val="22"/>
        </w:rPr>
      </w:pPr>
      <w:r w:rsidRPr="00C40585">
        <w:rPr>
          <w:rFonts w:ascii="Arial" w:hAnsi="Arial" w:cs="Arial"/>
          <w:szCs w:val="22"/>
        </w:rPr>
        <w:t>The government has provide</w:t>
      </w:r>
      <w:r w:rsidR="00E02DE3" w:rsidRPr="00C40585">
        <w:rPr>
          <w:rFonts w:ascii="Arial" w:hAnsi="Arial" w:cs="Arial"/>
          <w:szCs w:val="22"/>
        </w:rPr>
        <w:t>d</w:t>
      </w:r>
      <w:r w:rsidR="00607B04" w:rsidRPr="00C40585">
        <w:rPr>
          <w:rFonts w:ascii="Arial" w:hAnsi="Arial" w:cs="Arial"/>
          <w:szCs w:val="22"/>
        </w:rPr>
        <w:t xml:space="preserve"> around £200 million in </w:t>
      </w:r>
      <w:r w:rsidR="00FC644E" w:rsidRPr="00C40585">
        <w:rPr>
          <w:rFonts w:ascii="Arial" w:hAnsi="Arial" w:cs="Arial"/>
          <w:szCs w:val="22"/>
        </w:rPr>
        <w:t xml:space="preserve">immediate </w:t>
      </w:r>
      <w:r w:rsidR="00607B04" w:rsidRPr="00C40585">
        <w:rPr>
          <w:rFonts w:ascii="Arial" w:hAnsi="Arial" w:cs="Arial"/>
          <w:szCs w:val="22"/>
        </w:rPr>
        <w:t>financial support for councils, communities and businesses affected by the recent extreme weather events</w:t>
      </w:r>
      <w:r w:rsidR="00FC644E" w:rsidRPr="00C40585">
        <w:rPr>
          <w:rFonts w:ascii="Arial" w:hAnsi="Arial" w:cs="Arial"/>
          <w:szCs w:val="22"/>
        </w:rPr>
        <w:t>.  Although this is welcome, it is likely that the ongoing bill will continue to rise.</w:t>
      </w:r>
      <w:r w:rsidR="009024C5">
        <w:rPr>
          <w:rFonts w:ascii="Arial" w:hAnsi="Arial" w:cs="Arial"/>
          <w:szCs w:val="22"/>
        </w:rPr>
        <w:t xml:space="preserve"> As the picture continues to unfold we will compile more accurate figures of the overall costs to councils. </w:t>
      </w:r>
    </w:p>
    <w:p w14:paraId="452AC001" w14:textId="77777777" w:rsidR="00607B04" w:rsidRDefault="00607B04" w:rsidP="00607B04">
      <w:pPr>
        <w:pStyle w:val="ListParagraph"/>
        <w:ind w:left="360"/>
        <w:rPr>
          <w:rFonts w:ascii="Arial" w:hAnsi="Arial" w:cs="Arial"/>
          <w:szCs w:val="22"/>
        </w:rPr>
      </w:pPr>
    </w:p>
    <w:p w14:paraId="1414BBB6" w14:textId="77777777" w:rsidR="00A005B7" w:rsidRDefault="005B371F" w:rsidP="00A005B7">
      <w:pPr>
        <w:pStyle w:val="ListParagraph"/>
        <w:numPr>
          <w:ilvl w:val="0"/>
          <w:numId w:val="24"/>
        </w:numPr>
        <w:rPr>
          <w:rFonts w:ascii="Arial" w:hAnsi="Arial" w:cs="Arial"/>
          <w:szCs w:val="22"/>
        </w:rPr>
      </w:pPr>
      <w:r w:rsidRPr="004D5B3A">
        <w:rPr>
          <w:rFonts w:ascii="Arial" w:hAnsi="Arial" w:cs="Arial"/>
          <w:szCs w:val="22"/>
        </w:rPr>
        <w:t xml:space="preserve">There is </w:t>
      </w:r>
      <w:r w:rsidR="004D5B3A" w:rsidRPr="004D5B3A">
        <w:rPr>
          <w:rFonts w:ascii="Arial" w:hAnsi="Arial" w:cs="Arial"/>
          <w:szCs w:val="22"/>
        </w:rPr>
        <w:t>recognition</w:t>
      </w:r>
      <w:r w:rsidRPr="004D5B3A">
        <w:rPr>
          <w:rFonts w:ascii="Arial" w:hAnsi="Arial" w:cs="Arial"/>
          <w:szCs w:val="22"/>
        </w:rPr>
        <w:t xml:space="preserve"> from Government that the incremental announcement of </w:t>
      </w:r>
      <w:r w:rsidR="009024C5">
        <w:rPr>
          <w:rFonts w:ascii="Arial" w:hAnsi="Arial" w:cs="Arial"/>
          <w:szCs w:val="22"/>
        </w:rPr>
        <w:t xml:space="preserve">a number of </w:t>
      </w:r>
      <w:r w:rsidRPr="004D5B3A">
        <w:rPr>
          <w:rFonts w:ascii="Arial" w:hAnsi="Arial" w:cs="Arial"/>
          <w:szCs w:val="22"/>
        </w:rPr>
        <w:t>different funding schemes has not been ideal</w:t>
      </w:r>
      <w:r w:rsidR="00FD5590" w:rsidRPr="004D5B3A">
        <w:rPr>
          <w:rFonts w:ascii="Arial" w:hAnsi="Arial" w:cs="Arial"/>
          <w:szCs w:val="22"/>
        </w:rPr>
        <w:t xml:space="preserve"> and </w:t>
      </w:r>
      <w:r w:rsidR="009024C5">
        <w:rPr>
          <w:rFonts w:ascii="Arial" w:hAnsi="Arial" w:cs="Arial"/>
          <w:szCs w:val="22"/>
        </w:rPr>
        <w:t>they are working to bring these schemes together into a coherent package.  W</w:t>
      </w:r>
      <w:r w:rsidR="00FD5590" w:rsidRPr="004D5B3A">
        <w:rPr>
          <w:rFonts w:ascii="Arial" w:hAnsi="Arial" w:cs="Arial"/>
          <w:szCs w:val="22"/>
        </w:rPr>
        <w:t>e are</w:t>
      </w:r>
      <w:r w:rsidR="008A1814" w:rsidRPr="004D5B3A">
        <w:rPr>
          <w:rFonts w:ascii="Arial" w:hAnsi="Arial" w:cs="Arial"/>
          <w:szCs w:val="22"/>
        </w:rPr>
        <w:t xml:space="preserve"> working with them </w:t>
      </w:r>
      <w:r w:rsidR="009024C5">
        <w:rPr>
          <w:rFonts w:ascii="Arial" w:hAnsi="Arial" w:cs="Arial"/>
          <w:szCs w:val="22"/>
        </w:rPr>
        <w:t>on that,</w:t>
      </w:r>
      <w:r w:rsidR="004D5B3A" w:rsidRPr="004D5B3A">
        <w:rPr>
          <w:rFonts w:ascii="Arial" w:hAnsi="Arial" w:cs="Arial"/>
          <w:szCs w:val="22"/>
        </w:rPr>
        <w:t xml:space="preserve"> </w:t>
      </w:r>
      <w:r w:rsidR="009024C5">
        <w:rPr>
          <w:rFonts w:ascii="Arial" w:hAnsi="Arial" w:cs="Arial"/>
          <w:szCs w:val="22"/>
        </w:rPr>
        <w:t>providing advice on</w:t>
      </w:r>
      <w:r w:rsidR="004D5B3A">
        <w:rPr>
          <w:rFonts w:ascii="Arial" w:hAnsi="Arial" w:cs="Arial"/>
          <w:szCs w:val="22"/>
        </w:rPr>
        <w:t xml:space="preserve"> </w:t>
      </w:r>
      <w:r w:rsidR="009024C5">
        <w:rPr>
          <w:rFonts w:ascii="Arial" w:hAnsi="Arial" w:cs="Arial"/>
          <w:szCs w:val="22"/>
        </w:rPr>
        <w:t xml:space="preserve">streamlined administrative arrangements and simple </w:t>
      </w:r>
      <w:r w:rsidR="004D5B3A" w:rsidRPr="004D5B3A">
        <w:rPr>
          <w:rFonts w:ascii="Arial" w:hAnsi="Arial" w:cs="Arial"/>
          <w:szCs w:val="22"/>
        </w:rPr>
        <w:t xml:space="preserve">reporting </w:t>
      </w:r>
      <w:r w:rsidR="009024C5">
        <w:rPr>
          <w:rFonts w:ascii="Arial" w:hAnsi="Arial" w:cs="Arial"/>
          <w:szCs w:val="22"/>
        </w:rPr>
        <w:t>requirements</w:t>
      </w:r>
      <w:r w:rsidRPr="004D5B3A">
        <w:rPr>
          <w:rFonts w:ascii="Arial" w:hAnsi="Arial" w:cs="Arial"/>
          <w:szCs w:val="22"/>
        </w:rPr>
        <w:t xml:space="preserve">.  </w:t>
      </w:r>
    </w:p>
    <w:p w14:paraId="7A71E452" w14:textId="77777777" w:rsidR="004D5B3A" w:rsidRPr="004D5B3A" w:rsidRDefault="004D5B3A" w:rsidP="004D5B3A">
      <w:pPr>
        <w:pStyle w:val="ListParagraph"/>
        <w:rPr>
          <w:rFonts w:ascii="Arial" w:hAnsi="Arial" w:cs="Arial"/>
          <w:szCs w:val="22"/>
        </w:rPr>
      </w:pPr>
    </w:p>
    <w:p w14:paraId="7E510842" w14:textId="77777777" w:rsidR="00191ABB" w:rsidRDefault="00EE3F39" w:rsidP="00C40585">
      <w:pPr>
        <w:pStyle w:val="ListParagraph"/>
        <w:numPr>
          <w:ilvl w:val="0"/>
          <w:numId w:val="24"/>
        </w:numPr>
        <w:rPr>
          <w:rFonts w:ascii="Arial" w:hAnsi="Arial" w:cs="Arial"/>
          <w:szCs w:val="22"/>
        </w:rPr>
      </w:pPr>
      <w:r>
        <w:rPr>
          <w:rFonts w:ascii="Arial" w:hAnsi="Arial" w:cs="Arial"/>
          <w:szCs w:val="22"/>
        </w:rPr>
        <w:t>In the future, w</w:t>
      </w:r>
      <w:r w:rsidR="00FC644E">
        <w:rPr>
          <w:rFonts w:ascii="Arial" w:hAnsi="Arial" w:cs="Arial"/>
          <w:szCs w:val="22"/>
        </w:rPr>
        <w:t>e think t</w:t>
      </w:r>
      <w:r w:rsidR="00607B04" w:rsidRPr="00607B04">
        <w:rPr>
          <w:rFonts w:ascii="Arial" w:hAnsi="Arial" w:cs="Arial"/>
          <w:szCs w:val="22"/>
        </w:rPr>
        <w:t>his argues for a more coordinated approach across Whitehall</w:t>
      </w:r>
      <w:r w:rsidR="00191ABB">
        <w:rPr>
          <w:rFonts w:ascii="Arial" w:hAnsi="Arial" w:cs="Arial"/>
          <w:szCs w:val="22"/>
        </w:rPr>
        <w:t xml:space="preserve"> to provide a single pot of funds which can be administer</w:t>
      </w:r>
      <w:r>
        <w:rPr>
          <w:rFonts w:ascii="Arial" w:hAnsi="Arial" w:cs="Arial"/>
          <w:szCs w:val="22"/>
        </w:rPr>
        <w:t>ed flexibly by local government.</w:t>
      </w:r>
    </w:p>
    <w:p w14:paraId="05B6D087" w14:textId="77777777" w:rsidR="00191ABB" w:rsidRPr="00191ABB" w:rsidRDefault="00191ABB" w:rsidP="00191ABB">
      <w:pPr>
        <w:pStyle w:val="ListParagraph"/>
        <w:rPr>
          <w:rFonts w:ascii="Arial" w:hAnsi="Arial" w:cs="Arial"/>
          <w:szCs w:val="22"/>
        </w:rPr>
      </w:pPr>
    </w:p>
    <w:p w14:paraId="516A8AF5" w14:textId="77777777" w:rsidR="00191ABB" w:rsidRDefault="00191ABB" w:rsidP="004D5B3A">
      <w:pPr>
        <w:pStyle w:val="ListParagraph"/>
        <w:numPr>
          <w:ilvl w:val="0"/>
          <w:numId w:val="24"/>
        </w:numPr>
        <w:rPr>
          <w:rFonts w:ascii="Arial" w:hAnsi="Arial" w:cs="Arial"/>
          <w:szCs w:val="22"/>
        </w:rPr>
      </w:pPr>
      <w:r w:rsidRPr="00191ABB">
        <w:rPr>
          <w:rFonts w:ascii="Arial" w:hAnsi="Arial" w:cs="Arial"/>
          <w:szCs w:val="22"/>
        </w:rPr>
        <w:t xml:space="preserve">The eventual repair bill from the summer floods of 2007 was estimated to be over £1 billion and it is likely that this winter’s emergency will be of similar if not greater, scale.   </w:t>
      </w:r>
      <w:r w:rsidR="00461A6C">
        <w:rPr>
          <w:rFonts w:ascii="Arial" w:hAnsi="Arial" w:cs="Arial"/>
          <w:szCs w:val="22"/>
        </w:rPr>
        <w:t xml:space="preserve">We are working with Directors of Finance to estimate the eventual cost of the flooding.  </w:t>
      </w:r>
      <w:r w:rsidRPr="00191ABB">
        <w:rPr>
          <w:rFonts w:ascii="Arial" w:hAnsi="Arial" w:cs="Arial"/>
          <w:szCs w:val="22"/>
        </w:rPr>
        <w:t>Much of the cost will need to be met, one way or another, by local authorities</w:t>
      </w:r>
      <w:r w:rsidR="00AA5BC0">
        <w:rPr>
          <w:rFonts w:ascii="Arial" w:hAnsi="Arial" w:cs="Arial"/>
          <w:szCs w:val="22"/>
        </w:rPr>
        <w:t xml:space="preserve"> and so c</w:t>
      </w:r>
      <w:r w:rsidRPr="00191ABB">
        <w:rPr>
          <w:rFonts w:ascii="Arial" w:hAnsi="Arial" w:cs="Arial"/>
          <w:szCs w:val="22"/>
        </w:rPr>
        <w:t>ouncils</w:t>
      </w:r>
      <w:r w:rsidR="00F068E7">
        <w:rPr>
          <w:rFonts w:ascii="Arial" w:hAnsi="Arial" w:cs="Arial"/>
          <w:szCs w:val="22"/>
        </w:rPr>
        <w:t xml:space="preserve"> </w:t>
      </w:r>
      <w:proofErr w:type="gramStart"/>
      <w:r w:rsidRPr="00191ABB">
        <w:rPr>
          <w:rFonts w:ascii="Arial" w:hAnsi="Arial" w:cs="Arial"/>
          <w:szCs w:val="22"/>
        </w:rPr>
        <w:t>will need</w:t>
      </w:r>
      <w:proofErr w:type="gramEnd"/>
      <w:r w:rsidRPr="00191ABB">
        <w:rPr>
          <w:rFonts w:ascii="Arial" w:hAnsi="Arial" w:cs="Arial"/>
          <w:szCs w:val="22"/>
        </w:rPr>
        <w:t xml:space="preserve"> further help to repair </w:t>
      </w:r>
      <w:r w:rsidR="00F068E7" w:rsidRPr="00191ABB">
        <w:rPr>
          <w:rFonts w:ascii="Arial" w:hAnsi="Arial" w:cs="Arial"/>
          <w:szCs w:val="22"/>
        </w:rPr>
        <w:t xml:space="preserve">fully </w:t>
      </w:r>
      <w:r w:rsidRPr="00191ABB">
        <w:rPr>
          <w:rFonts w:ascii="Arial" w:hAnsi="Arial" w:cs="Arial"/>
          <w:szCs w:val="22"/>
        </w:rPr>
        <w:t>the damage caused by this extreme weather.</w:t>
      </w:r>
    </w:p>
    <w:p w14:paraId="7F61B084" w14:textId="77777777" w:rsidR="00F068E7" w:rsidRPr="00F068E7" w:rsidRDefault="00F068E7" w:rsidP="00F068E7">
      <w:pPr>
        <w:pStyle w:val="ListParagraph"/>
        <w:rPr>
          <w:rFonts w:ascii="Arial" w:hAnsi="Arial" w:cs="Arial"/>
          <w:szCs w:val="22"/>
        </w:rPr>
      </w:pPr>
    </w:p>
    <w:p w14:paraId="61BDBE26" w14:textId="77777777" w:rsidR="00F068E7" w:rsidRDefault="00F068E7" w:rsidP="004D5B3A">
      <w:pPr>
        <w:pStyle w:val="ListParagraph"/>
        <w:numPr>
          <w:ilvl w:val="0"/>
          <w:numId w:val="24"/>
        </w:numPr>
        <w:rPr>
          <w:rFonts w:ascii="Arial" w:hAnsi="Arial" w:cs="Arial"/>
          <w:szCs w:val="22"/>
        </w:rPr>
      </w:pPr>
      <w:r>
        <w:rPr>
          <w:rFonts w:ascii="Arial" w:hAnsi="Arial" w:cs="Arial"/>
          <w:szCs w:val="22"/>
        </w:rPr>
        <w:lastRenderedPageBreak/>
        <w:t xml:space="preserve">The impact on highways is a particular concern. The LGA has called for the </w:t>
      </w:r>
      <w:r w:rsidRPr="00F068E7">
        <w:rPr>
          <w:rFonts w:ascii="Arial" w:hAnsi="Arial" w:cs="Arial"/>
          <w:szCs w:val="22"/>
        </w:rPr>
        <w:t>creat</w:t>
      </w:r>
      <w:r>
        <w:rPr>
          <w:rFonts w:ascii="Arial" w:hAnsi="Arial" w:cs="Arial"/>
          <w:szCs w:val="22"/>
        </w:rPr>
        <w:t>ion of</w:t>
      </w:r>
      <w:r w:rsidRPr="00F068E7">
        <w:rPr>
          <w:rFonts w:ascii="Arial" w:hAnsi="Arial" w:cs="Arial"/>
          <w:szCs w:val="22"/>
        </w:rPr>
        <w:t xml:space="preserve"> a highways maintenance emergency fund </w:t>
      </w:r>
      <w:r>
        <w:rPr>
          <w:rFonts w:ascii="Arial" w:hAnsi="Arial" w:cs="Arial"/>
          <w:szCs w:val="22"/>
        </w:rPr>
        <w:t xml:space="preserve">similar to that established following similar events in 2007. The </w:t>
      </w:r>
      <w:r w:rsidR="00AA5BC0">
        <w:rPr>
          <w:rFonts w:ascii="Arial" w:hAnsi="Arial" w:cs="Arial"/>
          <w:szCs w:val="22"/>
        </w:rPr>
        <w:t>G</w:t>
      </w:r>
      <w:r>
        <w:rPr>
          <w:rFonts w:ascii="Arial" w:hAnsi="Arial" w:cs="Arial"/>
          <w:szCs w:val="22"/>
        </w:rPr>
        <w:t xml:space="preserve">overnment has to date provided </w:t>
      </w:r>
      <w:r w:rsidR="00070517">
        <w:rPr>
          <w:rFonts w:ascii="Arial" w:hAnsi="Arial" w:cs="Arial"/>
          <w:szCs w:val="22"/>
        </w:rPr>
        <w:t xml:space="preserve">£33.5 million in capital funding for roads as part of the emergency response funding, but this will be insufficient to cover the repair costs which will run into hundreds of millions of pounds. </w:t>
      </w:r>
    </w:p>
    <w:p w14:paraId="47349DEF" w14:textId="77777777" w:rsidR="00070517" w:rsidRPr="00070517" w:rsidRDefault="00070517" w:rsidP="00070517">
      <w:pPr>
        <w:pStyle w:val="ListParagraph"/>
        <w:rPr>
          <w:rFonts w:ascii="Arial" w:hAnsi="Arial" w:cs="Arial"/>
          <w:szCs w:val="22"/>
        </w:rPr>
      </w:pPr>
    </w:p>
    <w:p w14:paraId="489BA367" w14:textId="77777777" w:rsidR="00070517" w:rsidRDefault="00070517" w:rsidP="004D5B3A">
      <w:pPr>
        <w:pStyle w:val="ListParagraph"/>
        <w:ind w:left="0" w:firstLine="502"/>
        <w:rPr>
          <w:rFonts w:ascii="Arial" w:hAnsi="Arial" w:cs="Arial"/>
          <w:i/>
          <w:szCs w:val="22"/>
        </w:rPr>
      </w:pPr>
      <w:proofErr w:type="spellStart"/>
      <w:r w:rsidRPr="00070517">
        <w:rPr>
          <w:rFonts w:ascii="Arial" w:hAnsi="Arial" w:cs="Arial"/>
          <w:i/>
          <w:szCs w:val="22"/>
        </w:rPr>
        <w:t>Bellwin</w:t>
      </w:r>
      <w:proofErr w:type="spellEnd"/>
      <w:r w:rsidRPr="00070517">
        <w:rPr>
          <w:rFonts w:ascii="Arial" w:hAnsi="Arial" w:cs="Arial"/>
          <w:i/>
          <w:szCs w:val="22"/>
        </w:rPr>
        <w:t xml:space="preserve"> Scheme</w:t>
      </w:r>
    </w:p>
    <w:p w14:paraId="15D88E7F" w14:textId="77777777" w:rsidR="00070517" w:rsidRPr="00070517" w:rsidRDefault="00070517" w:rsidP="00070517">
      <w:pPr>
        <w:pStyle w:val="ListParagraph"/>
        <w:ind w:left="0"/>
        <w:rPr>
          <w:rFonts w:ascii="Arial" w:hAnsi="Arial" w:cs="Arial"/>
          <w:i/>
          <w:szCs w:val="22"/>
        </w:rPr>
      </w:pPr>
    </w:p>
    <w:p w14:paraId="2FDF5D14" w14:textId="07564F64" w:rsidR="00055115" w:rsidRPr="008321B6" w:rsidRDefault="00070517" w:rsidP="008321B6">
      <w:pPr>
        <w:pStyle w:val="ListParagraph"/>
        <w:numPr>
          <w:ilvl w:val="0"/>
          <w:numId w:val="24"/>
        </w:numPr>
        <w:rPr>
          <w:rFonts w:ascii="Arial" w:hAnsi="Arial" w:cs="Arial"/>
          <w:szCs w:val="22"/>
        </w:rPr>
      </w:pPr>
      <w:r>
        <w:rPr>
          <w:rFonts w:ascii="Arial" w:hAnsi="Arial" w:cs="Arial"/>
          <w:szCs w:val="22"/>
        </w:rPr>
        <w:t>The LGA has argued for some time that the Bellwin scheme is inadequate in its current form. The Secretary of State</w:t>
      </w:r>
      <w:r w:rsidR="00055115">
        <w:rPr>
          <w:rFonts w:ascii="Arial" w:hAnsi="Arial" w:cs="Arial"/>
          <w:szCs w:val="22"/>
        </w:rPr>
        <w:t xml:space="preserve"> has made changes </w:t>
      </w:r>
      <w:r>
        <w:rPr>
          <w:rFonts w:ascii="Arial" w:hAnsi="Arial" w:cs="Arial"/>
          <w:szCs w:val="22"/>
        </w:rPr>
        <w:t xml:space="preserve">to the current Bellwin scheme in response to the severity of the impact of the floods. </w:t>
      </w:r>
      <w:r w:rsidR="00055115">
        <w:rPr>
          <w:rFonts w:ascii="Arial" w:hAnsi="Arial" w:cs="Arial"/>
          <w:szCs w:val="22"/>
        </w:rPr>
        <w:t xml:space="preserve">The Scheme </w:t>
      </w:r>
      <w:r>
        <w:rPr>
          <w:rFonts w:ascii="Arial" w:hAnsi="Arial" w:cs="Arial"/>
          <w:szCs w:val="22"/>
        </w:rPr>
        <w:t>is now open to costs i</w:t>
      </w:r>
      <w:r w:rsidR="00055115">
        <w:rPr>
          <w:rFonts w:ascii="Arial" w:hAnsi="Arial" w:cs="Arial"/>
          <w:szCs w:val="22"/>
        </w:rPr>
        <w:t>ncurred to the end of May 2014</w:t>
      </w:r>
      <w:r w:rsidR="00AA5BC0">
        <w:rPr>
          <w:rFonts w:ascii="Arial" w:hAnsi="Arial" w:cs="Arial"/>
          <w:szCs w:val="22"/>
        </w:rPr>
        <w:t>,</w:t>
      </w:r>
      <w:r w:rsidR="00055115">
        <w:rPr>
          <w:rFonts w:ascii="Arial" w:hAnsi="Arial" w:cs="Arial"/>
          <w:szCs w:val="22"/>
        </w:rPr>
        <w:t xml:space="preserve"> and </w:t>
      </w:r>
      <w:r w:rsidR="00AA5BC0">
        <w:rPr>
          <w:rFonts w:ascii="Arial" w:hAnsi="Arial" w:cs="Arial"/>
          <w:szCs w:val="22"/>
        </w:rPr>
        <w:t>payments have been increased to 100</w:t>
      </w:r>
      <w:r w:rsidR="008321B6">
        <w:rPr>
          <w:rFonts w:ascii="Arial" w:hAnsi="Arial" w:cs="Arial"/>
          <w:szCs w:val="22"/>
        </w:rPr>
        <w:t xml:space="preserve"> per cent</w:t>
      </w:r>
      <w:r w:rsidR="00AA5BC0">
        <w:rPr>
          <w:rFonts w:ascii="Arial" w:hAnsi="Arial" w:cs="Arial"/>
          <w:szCs w:val="22"/>
        </w:rPr>
        <w:t xml:space="preserve"> of the c</w:t>
      </w:r>
      <w:r w:rsidR="008321B6">
        <w:rPr>
          <w:rFonts w:ascii="Arial" w:hAnsi="Arial" w:cs="Arial"/>
          <w:szCs w:val="22"/>
        </w:rPr>
        <w:t>ost, rather than 85 per cent</w:t>
      </w:r>
      <w:r w:rsidR="00AA5BC0">
        <w:rPr>
          <w:rFonts w:ascii="Arial" w:hAnsi="Arial" w:cs="Arial"/>
          <w:szCs w:val="22"/>
        </w:rPr>
        <w:t>, with a proportion of money being paid in</w:t>
      </w:r>
      <w:r w:rsidR="008321B6">
        <w:rPr>
          <w:rFonts w:ascii="Arial" w:hAnsi="Arial" w:cs="Arial"/>
          <w:szCs w:val="22"/>
        </w:rPr>
        <w:t xml:space="preserve"> advance.  The threshold of 0.2 per cent</w:t>
      </w:r>
      <w:r w:rsidR="00AA5BC0" w:rsidRPr="008321B6">
        <w:rPr>
          <w:rFonts w:ascii="Arial" w:hAnsi="Arial" w:cs="Arial"/>
          <w:szCs w:val="22"/>
        </w:rPr>
        <w:t xml:space="preserve"> of an authority’s revenue expenditure has been altered to make it easier for counties to reach the threshold</w:t>
      </w:r>
      <w:r w:rsidR="00055115" w:rsidRPr="008321B6">
        <w:rPr>
          <w:rFonts w:ascii="Arial" w:hAnsi="Arial" w:cs="Arial"/>
          <w:szCs w:val="22"/>
        </w:rPr>
        <w:t xml:space="preserve">. </w:t>
      </w:r>
      <w:r w:rsidR="00A009E4" w:rsidRPr="008321B6">
        <w:rPr>
          <w:rFonts w:ascii="Arial" w:hAnsi="Arial" w:cs="Arial"/>
          <w:szCs w:val="22"/>
        </w:rPr>
        <w:t>Council</w:t>
      </w:r>
      <w:r w:rsidR="004D5B3A" w:rsidRPr="008321B6">
        <w:rPr>
          <w:rFonts w:ascii="Arial" w:hAnsi="Arial" w:cs="Arial"/>
          <w:szCs w:val="22"/>
        </w:rPr>
        <w:t>s</w:t>
      </w:r>
      <w:r w:rsidR="00A009E4" w:rsidRPr="008321B6">
        <w:rPr>
          <w:rFonts w:ascii="Arial" w:hAnsi="Arial" w:cs="Arial"/>
          <w:szCs w:val="22"/>
        </w:rPr>
        <w:t xml:space="preserve"> have until the end of June to submit claims.</w:t>
      </w:r>
    </w:p>
    <w:p w14:paraId="270291EC" w14:textId="77777777" w:rsidR="00055115" w:rsidRDefault="00055115" w:rsidP="00055115">
      <w:pPr>
        <w:pStyle w:val="ListParagraph"/>
        <w:ind w:left="360"/>
        <w:rPr>
          <w:rFonts w:ascii="Arial" w:hAnsi="Arial" w:cs="Arial"/>
          <w:szCs w:val="22"/>
        </w:rPr>
      </w:pPr>
      <w:r w:rsidRPr="00055115">
        <w:t xml:space="preserve"> </w:t>
      </w:r>
    </w:p>
    <w:p w14:paraId="28A4D36B" w14:textId="4ABA2F2A" w:rsidR="000C58EA" w:rsidRPr="003A52B6" w:rsidRDefault="00055115" w:rsidP="004D5B3A">
      <w:pPr>
        <w:pStyle w:val="ListParagraph"/>
        <w:numPr>
          <w:ilvl w:val="0"/>
          <w:numId w:val="24"/>
        </w:numPr>
        <w:rPr>
          <w:rFonts w:ascii="Arial" w:hAnsi="Arial" w:cs="Arial"/>
          <w:szCs w:val="22"/>
        </w:rPr>
      </w:pPr>
      <w:r w:rsidRPr="003A52B6">
        <w:rPr>
          <w:rFonts w:ascii="Arial" w:hAnsi="Arial" w:cs="Arial"/>
          <w:szCs w:val="22"/>
        </w:rPr>
        <w:t xml:space="preserve">However, the </w:t>
      </w:r>
      <w:r w:rsidR="004D5B3A">
        <w:rPr>
          <w:rFonts w:ascii="Arial" w:hAnsi="Arial" w:cs="Arial"/>
          <w:szCs w:val="22"/>
        </w:rPr>
        <w:t>G</w:t>
      </w:r>
      <w:r w:rsidRPr="003A52B6">
        <w:rPr>
          <w:rFonts w:ascii="Arial" w:hAnsi="Arial" w:cs="Arial"/>
          <w:szCs w:val="22"/>
        </w:rPr>
        <w:t xml:space="preserve">overnment has now recognised that the </w:t>
      </w:r>
      <w:proofErr w:type="spellStart"/>
      <w:r w:rsidR="00AA5BC0" w:rsidRPr="003A52B6">
        <w:rPr>
          <w:rFonts w:ascii="Arial" w:hAnsi="Arial" w:cs="Arial"/>
          <w:szCs w:val="22"/>
        </w:rPr>
        <w:t>Bellwin</w:t>
      </w:r>
      <w:proofErr w:type="spellEnd"/>
      <w:r w:rsidR="00AA5BC0" w:rsidRPr="003A52B6">
        <w:rPr>
          <w:rFonts w:ascii="Arial" w:hAnsi="Arial" w:cs="Arial"/>
          <w:szCs w:val="22"/>
        </w:rPr>
        <w:t xml:space="preserve"> S</w:t>
      </w:r>
      <w:r w:rsidRPr="003A52B6">
        <w:rPr>
          <w:rFonts w:ascii="Arial" w:hAnsi="Arial" w:cs="Arial"/>
          <w:szCs w:val="22"/>
        </w:rPr>
        <w:t>cheme needs further reform</w:t>
      </w:r>
      <w:r w:rsidR="00AA5BC0" w:rsidRPr="003A52B6">
        <w:rPr>
          <w:rFonts w:ascii="Arial" w:hAnsi="Arial" w:cs="Arial"/>
          <w:szCs w:val="22"/>
        </w:rPr>
        <w:t xml:space="preserve"> and it has </w:t>
      </w:r>
      <w:r w:rsidRPr="003A52B6">
        <w:rPr>
          <w:rFonts w:ascii="Arial" w:hAnsi="Arial" w:cs="Arial"/>
          <w:szCs w:val="22"/>
        </w:rPr>
        <w:t xml:space="preserve">announced that it will be undertaking a full review. The LGA </w:t>
      </w:r>
      <w:r w:rsidR="00BD7B93">
        <w:rPr>
          <w:rFonts w:ascii="Arial" w:hAnsi="Arial" w:cs="Arial"/>
          <w:szCs w:val="22"/>
        </w:rPr>
        <w:t xml:space="preserve">believes </w:t>
      </w:r>
      <w:r w:rsidR="00A44D21" w:rsidRPr="003A52B6">
        <w:rPr>
          <w:rFonts w:ascii="Arial" w:hAnsi="Arial" w:cs="Arial"/>
          <w:szCs w:val="22"/>
        </w:rPr>
        <w:t>that the Government should ensure that future emergency respon</w:t>
      </w:r>
      <w:bookmarkStart w:id="3" w:name="_GoBack"/>
      <w:bookmarkEnd w:id="3"/>
      <w:r w:rsidR="00A44D21" w:rsidRPr="003A52B6">
        <w:rPr>
          <w:rFonts w:ascii="Arial" w:hAnsi="Arial" w:cs="Arial"/>
          <w:szCs w:val="22"/>
        </w:rPr>
        <w:t xml:space="preserve">ses </w:t>
      </w:r>
      <w:r w:rsidR="00AA5BC0" w:rsidRPr="003A52B6">
        <w:rPr>
          <w:rFonts w:ascii="Arial" w:hAnsi="Arial" w:cs="Arial"/>
          <w:szCs w:val="22"/>
        </w:rPr>
        <w:t>should</w:t>
      </w:r>
      <w:r w:rsidR="00A44D21" w:rsidRPr="003A52B6">
        <w:rPr>
          <w:rFonts w:ascii="Arial" w:hAnsi="Arial" w:cs="Arial"/>
          <w:szCs w:val="22"/>
        </w:rPr>
        <w:t xml:space="preserve"> be funded from a central budget with a single gateway</w:t>
      </w:r>
      <w:r w:rsidR="003A52B6">
        <w:rPr>
          <w:rFonts w:ascii="Arial" w:hAnsi="Arial" w:cs="Arial"/>
          <w:szCs w:val="22"/>
        </w:rPr>
        <w:t>, and that any</w:t>
      </w:r>
      <w:r w:rsidR="00AA5BC0" w:rsidRPr="003A52B6">
        <w:rPr>
          <w:rFonts w:ascii="Arial" w:hAnsi="Arial" w:cs="Arial"/>
          <w:szCs w:val="22"/>
        </w:rPr>
        <w:t xml:space="preserve"> Scheme should allow capital expenditure </w:t>
      </w:r>
      <w:r w:rsidR="003A52B6">
        <w:rPr>
          <w:rFonts w:ascii="Arial" w:hAnsi="Arial" w:cs="Arial"/>
          <w:szCs w:val="22"/>
        </w:rPr>
        <w:t xml:space="preserve">(as Pitt recommended) </w:t>
      </w:r>
      <w:r w:rsidR="00AA5BC0" w:rsidRPr="003A52B6">
        <w:rPr>
          <w:rFonts w:ascii="Arial" w:hAnsi="Arial" w:cs="Arial"/>
          <w:szCs w:val="22"/>
        </w:rPr>
        <w:t>and tax reliefs to affected properties</w:t>
      </w:r>
      <w:r w:rsidR="003A52B6">
        <w:rPr>
          <w:rFonts w:ascii="Arial" w:hAnsi="Arial" w:cs="Arial"/>
          <w:szCs w:val="22"/>
        </w:rPr>
        <w:t>.  A</w:t>
      </w:r>
      <w:r w:rsidR="003A52B6" w:rsidRPr="003A52B6">
        <w:rPr>
          <w:rFonts w:ascii="Arial" w:hAnsi="Arial" w:cs="Arial"/>
          <w:szCs w:val="22"/>
        </w:rPr>
        <w:t>lthough Ministers have been clear that a threshold will continue to apply</w:t>
      </w:r>
      <w:r w:rsidR="003A52B6">
        <w:rPr>
          <w:rFonts w:ascii="Arial" w:hAnsi="Arial" w:cs="Arial"/>
          <w:szCs w:val="22"/>
        </w:rPr>
        <w:t xml:space="preserve"> before accessing funding,</w:t>
      </w:r>
      <w:r w:rsidR="003A52B6" w:rsidRPr="003A52B6">
        <w:rPr>
          <w:rFonts w:ascii="Arial" w:hAnsi="Arial" w:cs="Arial"/>
          <w:szCs w:val="22"/>
        </w:rPr>
        <w:t xml:space="preserve"> one option might be a fixed sum threshold, different for counties and districts which would give authorities more clarity.</w:t>
      </w:r>
      <w:r w:rsidR="00461A6C" w:rsidRPr="003A52B6">
        <w:rPr>
          <w:color w:val="1F497D"/>
        </w:rPr>
        <w:br/>
      </w:r>
    </w:p>
    <w:p w14:paraId="564F6AB0" w14:textId="77777777" w:rsidR="00D82E04" w:rsidRDefault="000C58EA" w:rsidP="000C58EA">
      <w:pPr>
        <w:pStyle w:val="ListParagraph"/>
        <w:ind w:left="0"/>
        <w:rPr>
          <w:rFonts w:ascii="Arial" w:hAnsi="Arial" w:cs="Arial"/>
          <w:i/>
          <w:szCs w:val="22"/>
        </w:rPr>
      </w:pPr>
      <w:r w:rsidRPr="000C58EA">
        <w:rPr>
          <w:rFonts w:ascii="Arial" w:hAnsi="Arial" w:cs="Arial"/>
          <w:i/>
          <w:szCs w:val="22"/>
        </w:rPr>
        <w:t xml:space="preserve">Funding Flood </w:t>
      </w:r>
      <w:r>
        <w:rPr>
          <w:rFonts w:ascii="Arial" w:hAnsi="Arial" w:cs="Arial"/>
          <w:i/>
          <w:szCs w:val="22"/>
        </w:rPr>
        <w:t>D</w:t>
      </w:r>
      <w:r w:rsidRPr="000C58EA">
        <w:rPr>
          <w:rFonts w:ascii="Arial" w:hAnsi="Arial" w:cs="Arial"/>
          <w:i/>
          <w:szCs w:val="22"/>
        </w:rPr>
        <w:t>efences</w:t>
      </w:r>
    </w:p>
    <w:p w14:paraId="3FBCD255" w14:textId="77777777" w:rsidR="000C58EA" w:rsidRPr="000C58EA" w:rsidRDefault="000C58EA" w:rsidP="000C58EA">
      <w:pPr>
        <w:pStyle w:val="ListParagraph"/>
        <w:ind w:left="0"/>
        <w:rPr>
          <w:rFonts w:ascii="Arial" w:hAnsi="Arial" w:cs="Arial"/>
          <w:i/>
          <w:szCs w:val="22"/>
        </w:rPr>
      </w:pPr>
    </w:p>
    <w:p w14:paraId="49DDCC0A" w14:textId="34B34DA5" w:rsidR="007261D5" w:rsidRPr="00470EBC" w:rsidRDefault="000C58EA" w:rsidP="004D5B3A">
      <w:pPr>
        <w:pStyle w:val="ListParagraph"/>
        <w:numPr>
          <w:ilvl w:val="0"/>
          <w:numId w:val="24"/>
        </w:numPr>
        <w:rPr>
          <w:rFonts w:ascii="Arial" w:hAnsi="Arial" w:cs="Arial"/>
          <w:i/>
          <w:szCs w:val="22"/>
        </w:rPr>
      </w:pPr>
      <w:r w:rsidRPr="000C58EA">
        <w:rPr>
          <w:rFonts w:ascii="Arial" w:hAnsi="Arial" w:cs="Arial"/>
          <w:szCs w:val="22"/>
        </w:rPr>
        <w:t xml:space="preserve">Councils have welcomed the Partnership Funding model for funding of flood and coastal defences, using their own funds to leverage in </w:t>
      </w:r>
      <w:r w:rsidR="00451E56">
        <w:rPr>
          <w:rFonts w:ascii="Arial" w:hAnsi="Arial" w:cs="Arial"/>
          <w:szCs w:val="22"/>
        </w:rPr>
        <w:t>EA</w:t>
      </w:r>
      <w:r w:rsidRPr="000C58EA">
        <w:rPr>
          <w:rFonts w:ascii="Arial" w:hAnsi="Arial" w:cs="Arial"/>
          <w:szCs w:val="22"/>
        </w:rPr>
        <w:t xml:space="preserve"> funding (Flood Defence Grant in Aid) as well as other sources. The new model enables an important link to be made</w:t>
      </w:r>
      <w:r>
        <w:rPr>
          <w:rFonts w:ascii="Arial" w:hAnsi="Arial" w:cs="Arial"/>
          <w:szCs w:val="22"/>
        </w:rPr>
        <w:t xml:space="preserve"> </w:t>
      </w:r>
      <w:r w:rsidRPr="000C58EA">
        <w:rPr>
          <w:rFonts w:ascii="Arial" w:hAnsi="Arial" w:cs="Arial"/>
          <w:szCs w:val="22"/>
        </w:rPr>
        <w:t>between local beneficiaries and flood risk investment</w:t>
      </w:r>
      <w:r>
        <w:rPr>
          <w:rFonts w:ascii="Arial" w:hAnsi="Arial" w:cs="Arial"/>
          <w:szCs w:val="22"/>
        </w:rPr>
        <w:t xml:space="preserve">. </w:t>
      </w:r>
      <w:r w:rsidRPr="000C58EA">
        <w:rPr>
          <w:rFonts w:ascii="Arial" w:hAnsi="Arial" w:cs="Arial"/>
          <w:szCs w:val="22"/>
        </w:rPr>
        <w:t xml:space="preserve"> </w:t>
      </w:r>
      <w:r>
        <w:rPr>
          <w:rFonts w:ascii="Arial" w:hAnsi="Arial" w:cs="Arial"/>
          <w:szCs w:val="22"/>
        </w:rPr>
        <w:t>L</w:t>
      </w:r>
      <w:r w:rsidRPr="000C58EA">
        <w:rPr>
          <w:rFonts w:ascii="Arial" w:hAnsi="Arial" w:cs="Arial"/>
          <w:szCs w:val="22"/>
        </w:rPr>
        <w:t>ocal authorities have committed the majority of external contributions for flood defences (approx. £110million) since the new partnership funding model came in. However, going forward their ability to do so will be constrained by reductions in budgets. The EA capital budget for flood defences has been protected. Going forward there will be a need to identify other sources of match funding for flood defences</w:t>
      </w:r>
      <w:r>
        <w:rPr>
          <w:rFonts w:ascii="Arial" w:hAnsi="Arial" w:cs="Arial"/>
          <w:szCs w:val="22"/>
        </w:rPr>
        <w:t xml:space="preserve">. </w:t>
      </w:r>
    </w:p>
    <w:p w14:paraId="5CE96835" w14:textId="77777777" w:rsidR="007261D5" w:rsidRPr="00470EBC" w:rsidRDefault="007261D5" w:rsidP="00470EBC">
      <w:pPr>
        <w:pStyle w:val="ListParagraph"/>
        <w:ind w:left="360"/>
        <w:rPr>
          <w:rFonts w:ascii="Arial" w:hAnsi="Arial" w:cs="Arial"/>
          <w:i/>
          <w:szCs w:val="22"/>
        </w:rPr>
      </w:pPr>
    </w:p>
    <w:p w14:paraId="014FAB86" w14:textId="77777777" w:rsidR="00A44D21" w:rsidRDefault="007261D5" w:rsidP="004D5B3A">
      <w:pPr>
        <w:pStyle w:val="ListParagraph"/>
        <w:numPr>
          <w:ilvl w:val="0"/>
          <w:numId w:val="24"/>
        </w:numPr>
        <w:rPr>
          <w:rFonts w:ascii="Arial" w:hAnsi="Arial" w:cs="Arial"/>
          <w:i/>
          <w:szCs w:val="22"/>
        </w:rPr>
      </w:pPr>
      <w:r>
        <w:rPr>
          <w:rFonts w:ascii="Arial" w:hAnsi="Arial" w:cs="Arial"/>
          <w:szCs w:val="22"/>
        </w:rPr>
        <w:t xml:space="preserve">The LGA has previously said that the current funding model </w:t>
      </w:r>
      <w:r w:rsidR="00FB52D3">
        <w:rPr>
          <w:rFonts w:ascii="Arial" w:hAnsi="Arial" w:cs="Arial"/>
          <w:szCs w:val="22"/>
        </w:rPr>
        <w:t xml:space="preserve">for flood defences </w:t>
      </w:r>
      <w:r>
        <w:rPr>
          <w:rFonts w:ascii="Arial" w:hAnsi="Arial" w:cs="Arial"/>
          <w:szCs w:val="22"/>
        </w:rPr>
        <w:t>should also support a more diverse range of priorities in order to reflect the needs of small and dispersed communities</w:t>
      </w:r>
      <w:r w:rsidR="00AA5BC0">
        <w:rPr>
          <w:rFonts w:ascii="Arial" w:hAnsi="Arial" w:cs="Arial"/>
          <w:szCs w:val="22"/>
        </w:rPr>
        <w:t xml:space="preserve"> and</w:t>
      </w:r>
      <w:r>
        <w:rPr>
          <w:rFonts w:ascii="Arial" w:hAnsi="Arial" w:cs="Arial"/>
          <w:szCs w:val="22"/>
        </w:rPr>
        <w:t xml:space="preserve"> release wider benefits beyond direct local beneficiaries and support growth.</w:t>
      </w:r>
    </w:p>
    <w:p w14:paraId="6873E73A" w14:textId="77777777" w:rsidR="000C58EA" w:rsidRDefault="000C58EA" w:rsidP="00A44D21">
      <w:pPr>
        <w:rPr>
          <w:rFonts w:ascii="Arial" w:hAnsi="Arial" w:cs="Arial"/>
          <w:i/>
          <w:szCs w:val="22"/>
        </w:rPr>
      </w:pPr>
    </w:p>
    <w:p w14:paraId="417A9B13" w14:textId="77777777" w:rsidR="00A44D21" w:rsidRPr="00C364FD" w:rsidRDefault="00A44D21" w:rsidP="004D5B3A">
      <w:pPr>
        <w:ind w:firstLine="502"/>
        <w:rPr>
          <w:rFonts w:ascii="Arial" w:hAnsi="Arial" w:cs="Arial"/>
          <w:i/>
          <w:szCs w:val="22"/>
        </w:rPr>
      </w:pPr>
      <w:r w:rsidRPr="00C364FD">
        <w:rPr>
          <w:rFonts w:ascii="Arial" w:hAnsi="Arial" w:cs="Arial"/>
          <w:i/>
          <w:szCs w:val="22"/>
        </w:rPr>
        <w:t>Sustainable Drainage Systems</w:t>
      </w:r>
    </w:p>
    <w:p w14:paraId="179C08A3" w14:textId="77777777" w:rsidR="00A44D21" w:rsidRDefault="00A44D21" w:rsidP="00A44D21">
      <w:pPr>
        <w:rPr>
          <w:rFonts w:ascii="Arial" w:hAnsi="Arial" w:cs="Arial"/>
          <w:szCs w:val="22"/>
        </w:rPr>
      </w:pPr>
    </w:p>
    <w:p w14:paraId="58041BCC" w14:textId="77777777" w:rsidR="00066B14" w:rsidRPr="00066B14" w:rsidRDefault="00066B14" w:rsidP="004D5B3A">
      <w:pPr>
        <w:pStyle w:val="ListParagraph"/>
        <w:numPr>
          <w:ilvl w:val="0"/>
          <w:numId w:val="24"/>
        </w:numPr>
        <w:rPr>
          <w:rFonts w:ascii="Arial" w:hAnsi="Arial" w:cs="Arial"/>
          <w:szCs w:val="22"/>
        </w:rPr>
      </w:pPr>
      <w:r w:rsidRPr="00066B14">
        <w:rPr>
          <w:rFonts w:ascii="Arial" w:hAnsi="Arial" w:cs="Arial"/>
          <w:szCs w:val="22"/>
        </w:rPr>
        <w:t>Sustainable Drainage Systems (</w:t>
      </w:r>
      <w:proofErr w:type="spellStart"/>
      <w:r w:rsidRPr="00066B14">
        <w:rPr>
          <w:rFonts w:ascii="Arial" w:hAnsi="Arial" w:cs="Arial"/>
          <w:szCs w:val="22"/>
        </w:rPr>
        <w:t>SuDS</w:t>
      </w:r>
      <w:proofErr w:type="spellEnd"/>
      <w:r w:rsidRPr="00066B14">
        <w:rPr>
          <w:rFonts w:ascii="Arial" w:hAnsi="Arial" w:cs="Arial"/>
          <w:szCs w:val="22"/>
        </w:rPr>
        <w:t xml:space="preserve">) can play an important role in flood risk management by reducing surface water run-off from development. The LGA is concerned that this new burden would not be funded in the conventional way, but by councils imposing a new charge through council tax mechanisms on residents of new development for the </w:t>
      </w:r>
      <w:proofErr w:type="spellStart"/>
      <w:r w:rsidRPr="00066B14">
        <w:rPr>
          <w:rFonts w:ascii="Arial" w:hAnsi="Arial" w:cs="Arial"/>
          <w:szCs w:val="22"/>
        </w:rPr>
        <w:t>SuDS</w:t>
      </w:r>
      <w:proofErr w:type="spellEnd"/>
      <w:r w:rsidRPr="00066B14">
        <w:rPr>
          <w:rFonts w:ascii="Arial" w:hAnsi="Arial" w:cs="Arial"/>
          <w:szCs w:val="22"/>
        </w:rPr>
        <w:t xml:space="preserve"> maintenance, which will place pressure on household finances and will be costly and impractical to collect. </w:t>
      </w:r>
    </w:p>
    <w:p w14:paraId="30AB3EFF" w14:textId="77777777" w:rsidR="00066B14" w:rsidRPr="00066B14" w:rsidRDefault="00066B14" w:rsidP="00066B14">
      <w:pPr>
        <w:ind w:left="360"/>
        <w:rPr>
          <w:rFonts w:ascii="Arial" w:hAnsi="Arial" w:cs="Arial"/>
          <w:szCs w:val="22"/>
        </w:rPr>
      </w:pPr>
    </w:p>
    <w:p w14:paraId="349C86F7" w14:textId="77777777" w:rsidR="00066B14" w:rsidRPr="00066B14" w:rsidRDefault="00EE3F39" w:rsidP="004D5B3A">
      <w:pPr>
        <w:pStyle w:val="ListParagraph"/>
        <w:numPr>
          <w:ilvl w:val="0"/>
          <w:numId w:val="24"/>
        </w:numPr>
        <w:rPr>
          <w:rFonts w:ascii="Arial" w:hAnsi="Arial" w:cs="Arial"/>
          <w:szCs w:val="22"/>
        </w:rPr>
      </w:pPr>
      <w:r>
        <w:rPr>
          <w:rFonts w:ascii="Arial" w:hAnsi="Arial" w:cs="Arial"/>
          <w:szCs w:val="22"/>
        </w:rPr>
        <w:t xml:space="preserve">Our suggestions is for </w:t>
      </w:r>
      <w:r w:rsidR="00066B14" w:rsidRPr="00066B14">
        <w:rPr>
          <w:rFonts w:ascii="Arial" w:hAnsi="Arial" w:cs="Arial"/>
          <w:szCs w:val="22"/>
        </w:rPr>
        <w:t xml:space="preserve">an alternative route for collection, which offers value for money and administrative efficiency, through existing water bills issued by water companies. This </w:t>
      </w:r>
      <w:r w:rsidR="00066B14" w:rsidRPr="00066B14">
        <w:rPr>
          <w:rFonts w:ascii="Arial" w:hAnsi="Arial" w:cs="Arial"/>
          <w:szCs w:val="22"/>
        </w:rPr>
        <w:lastRenderedPageBreak/>
        <w:t xml:space="preserve">could be done either through commercial agreement with water companies or by introducing a legal power for councils to precept on water companies. </w:t>
      </w:r>
    </w:p>
    <w:p w14:paraId="73F292C2" w14:textId="77777777" w:rsidR="00066B14" w:rsidRPr="00066B14" w:rsidRDefault="00066B14" w:rsidP="00066B14">
      <w:pPr>
        <w:ind w:left="720"/>
        <w:rPr>
          <w:rFonts w:ascii="Arial" w:hAnsi="Arial" w:cs="Arial"/>
          <w:szCs w:val="22"/>
        </w:rPr>
      </w:pPr>
    </w:p>
    <w:p w14:paraId="3BF5254C" w14:textId="5C1F6C46" w:rsidR="00066B14" w:rsidRPr="00066B14" w:rsidRDefault="00066B14" w:rsidP="004D5B3A">
      <w:pPr>
        <w:pStyle w:val="ListParagraph"/>
        <w:numPr>
          <w:ilvl w:val="0"/>
          <w:numId w:val="24"/>
        </w:numPr>
        <w:rPr>
          <w:rFonts w:ascii="Arial" w:hAnsi="Arial" w:cs="Arial"/>
          <w:szCs w:val="22"/>
        </w:rPr>
      </w:pPr>
      <w:r w:rsidRPr="00066B14">
        <w:rPr>
          <w:rFonts w:ascii="Arial" w:hAnsi="Arial" w:cs="Arial"/>
          <w:szCs w:val="22"/>
        </w:rPr>
        <w:t xml:space="preserve">On timing, </w:t>
      </w:r>
      <w:r w:rsidR="00EE3F39">
        <w:rPr>
          <w:rFonts w:ascii="Arial" w:hAnsi="Arial" w:cs="Arial"/>
          <w:szCs w:val="22"/>
        </w:rPr>
        <w:t>we</w:t>
      </w:r>
      <w:r w:rsidRPr="00066B14">
        <w:rPr>
          <w:rFonts w:ascii="Arial" w:hAnsi="Arial" w:cs="Arial"/>
          <w:szCs w:val="22"/>
        </w:rPr>
        <w:t xml:space="preserve"> were encouraged that the Government has listened to our concerns and announced that implementation will now be October and not April. We have also </w:t>
      </w:r>
      <w:r w:rsidRPr="00066B14">
        <w:rPr>
          <w:rFonts w:ascii="Arial" w:hAnsi="Arial" w:cs="Arial"/>
        </w:rPr>
        <w:t xml:space="preserve">stressed that implementation of the </w:t>
      </w:r>
      <w:proofErr w:type="spellStart"/>
      <w:r w:rsidRPr="00066B14">
        <w:rPr>
          <w:rFonts w:ascii="Arial" w:hAnsi="Arial" w:cs="Arial"/>
        </w:rPr>
        <w:t>SuDS</w:t>
      </w:r>
      <w:proofErr w:type="spellEnd"/>
      <w:r w:rsidRPr="00066B14">
        <w:rPr>
          <w:rFonts w:ascii="Arial" w:hAnsi="Arial" w:cs="Arial"/>
        </w:rPr>
        <w:t xml:space="preserve"> legislation cannot go ahead until a charging and </w:t>
      </w:r>
      <w:r w:rsidRPr="00CD5BFC">
        <w:rPr>
          <w:rFonts w:ascii="Arial" w:hAnsi="Arial" w:cs="Arial"/>
          <w:szCs w:val="22"/>
        </w:rPr>
        <w:t xml:space="preserve">collection regime has been resolved and agreed. </w:t>
      </w:r>
      <w:r w:rsidRPr="00066B14">
        <w:rPr>
          <w:rFonts w:ascii="Arial" w:hAnsi="Arial" w:cs="Arial"/>
          <w:szCs w:val="22"/>
        </w:rPr>
        <w:t xml:space="preserve"> We are continuing to raise our concerns with </w:t>
      </w:r>
      <w:r w:rsidR="00CD5BFC">
        <w:rPr>
          <w:rFonts w:ascii="Arial" w:hAnsi="Arial" w:cs="Arial"/>
          <w:szCs w:val="22"/>
        </w:rPr>
        <w:t>t</w:t>
      </w:r>
      <w:r w:rsidR="00CD5BFC" w:rsidRPr="00CD5BFC">
        <w:rPr>
          <w:rFonts w:ascii="Arial" w:hAnsi="Arial" w:cs="Arial"/>
          <w:szCs w:val="22"/>
        </w:rPr>
        <w:t xml:space="preserve">he Department for Environment, Food and Rural Affairs (Defra) </w:t>
      </w:r>
      <w:r w:rsidRPr="00066B14">
        <w:rPr>
          <w:rFonts w:ascii="Arial" w:hAnsi="Arial" w:cs="Arial"/>
          <w:szCs w:val="22"/>
        </w:rPr>
        <w:t>civil servants and Ministers on these issues.</w:t>
      </w:r>
    </w:p>
    <w:p w14:paraId="46A4A229" w14:textId="77777777" w:rsidR="00C45B24" w:rsidRDefault="00C45B24" w:rsidP="00C45B24">
      <w:pPr>
        <w:rPr>
          <w:rFonts w:ascii="Arial" w:hAnsi="Arial" w:cs="Arial"/>
          <w:b/>
          <w:szCs w:val="22"/>
        </w:rPr>
      </w:pPr>
    </w:p>
    <w:p w14:paraId="34EDD8A9" w14:textId="77777777" w:rsidR="007407EF" w:rsidRDefault="007407EF" w:rsidP="00C45B24">
      <w:pPr>
        <w:rPr>
          <w:rFonts w:ascii="Arial" w:hAnsi="Arial" w:cs="Arial"/>
          <w:b/>
          <w:szCs w:val="22"/>
        </w:rPr>
      </w:pPr>
      <w:r>
        <w:rPr>
          <w:rFonts w:ascii="Arial" w:hAnsi="Arial" w:cs="Arial"/>
          <w:b/>
          <w:szCs w:val="22"/>
        </w:rPr>
        <w:t>Wales</w:t>
      </w:r>
    </w:p>
    <w:p w14:paraId="239D961A" w14:textId="77777777" w:rsidR="007407EF" w:rsidRDefault="007407EF" w:rsidP="00C45B24">
      <w:pPr>
        <w:rPr>
          <w:rFonts w:ascii="Arial" w:hAnsi="Arial" w:cs="Arial"/>
          <w:b/>
          <w:szCs w:val="22"/>
        </w:rPr>
      </w:pPr>
    </w:p>
    <w:p w14:paraId="6F941A97" w14:textId="77777777" w:rsidR="007407EF" w:rsidRDefault="00E36271" w:rsidP="004D5B3A">
      <w:pPr>
        <w:pStyle w:val="ListParagraph"/>
        <w:numPr>
          <w:ilvl w:val="0"/>
          <w:numId w:val="24"/>
        </w:numPr>
        <w:rPr>
          <w:rFonts w:ascii="Arial" w:hAnsi="Arial" w:cs="Arial"/>
          <w:szCs w:val="22"/>
        </w:rPr>
      </w:pPr>
      <w:r>
        <w:rPr>
          <w:rFonts w:ascii="Arial" w:hAnsi="Arial" w:cs="Arial"/>
          <w:szCs w:val="22"/>
        </w:rPr>
        <w:t xml:space="preserve">The </w:t>
      </w:r>
      <w:r w:rsidR="00742CC4" w:rsidRPr="000A728D">
        <w:rPr>
          <w:rFonts w:ascii="Arial" w:hAnsi="Arial" w:cs="Arial"/>
          <w:szCs w:val="22"/>
        </w:rPr>
        <w:t>Welsh Minister for Natural Resources</w:t>
      </w:r>
      <w:r w:rsidR="000011CB">
        <w:rPr>
          <w:rFonts w:ascii="Arial" w:hAnsi="Arial" w:cs="Arial"/>
          <w:szCs w:val="22"/>
        </w:rPr>
        <w:t xml:space="preserve">, </w:t>
      </w:r>
      <w:r>
        <w:rPr>
          <w:rStyle w:val="st"/>
          <w:rFonts w:ascii="Arial" w:hAnsi="Arial" w:cs="Arial"/>
          <w:color w:val="222222"/>
        </w:rPr>
        <w:t>Alun Davies</w:t>
      </w:r>
      <w:r>
        <w:rPr>
          <w:rFonts w:ascii="Arial" w:hAnsi="Arial" w:cs="Arial"/>
          <w:szCs w:val="22"/>
        </w:rPr>
        <w:t xml:space="preserve">, </w:t>
      </w:r>
      <w:r w:rsidR="000011CB" w:rsidRPr="000A728D">
        <w:rPr>
          <w:rFonts w:ascii="Arial" w:hAnsi="Arial" w:cs="Arial"/>
        </w:rPr>
        <w:t>commissioned</w:t>
      </w:r>
      <w:r w:rsidR="006D371D">
        <w:rPr>
          <w:rFonts w:ascii="Arial" w:hAnsi="Arial" w:cs="Arial"/>
        </w:rPr>
        <w:t xml:space="preserve"> a</w:t>
      </w:r>
      <w:r w:rsidR="000A728D" w:rsidRPr="00317D1D">
        <w:t xml:space="preserve"> </w:t>
      </w:r>
      <w:r w:rsidR="000A728D" w:rsidRPr="000A728D">
        <w:rPr>
          <w:rFonts w:ascii="Arial" w:hAnsi="Arial" w:cs="Arial"/>
          <w:szCs w:val="22"/>
        </w:rPr>
        <w:t>review into the damage caused to flood defences</w:t>
      </w:r>
      <w:r>
        <w:rPr>
          <w:rFonts w:ascii="Arial" w:hAnsi="Arial" w:cs="Arial"/>
          <w:szCs w:val="22"/>
        </w:rPr>
        <w:t xml:space="preserve"> following the extreme weather</w:t>
      </w:r>
      <w:r w:rsidR="000A728D" w:rsidRPr="000A728D">
        <w:rPr>
          <w:rFonts w:ascii="Arial" w:hAnsi="Arial" w:cs="Arial"/>
          <w:szCs w:val="22"/>
        </w:rPr>
        <w:t xml:space="preserve">. </w:t>
      </w:r>
      <w:r w:rsidR="006B7589">
        <w:rPr>
          <w:rFonts w:ascii="Arial" w:hAnsi="Arial" w:cs="Arial"/>
          <w:szCs w:val="22"/>
        </w:rPr>
        <w:t xml:space="preserve">Phase </w:t>
      </w:r>
      <w:r w:rsidR="008447C5">
        <w:rPr>
          <w:rFonts w:ascii="Arial" w:hAnsi="Arial" w:cs="Arial"/>
          <w:szCs w:val="22"/>
        </w:rPr>
        <w:t>one</w:t>
      </w:r>
      <w:r w:rsidR="006B7589">
        <w:rPr>
          <w:rFonts w:ascii="Arial" w:hAnsi="Arial" w:cs="Arial"/>
          <w:szCs w:val="22"/>
        </w:rPr>
        <w:t xml:space="preserve"> of the review wa</w:t>
      </w:r>
      <w:r>
        <w:rPr>
          <w:rFonts w:ascii="Arial" w:hAnsi="Arial" w:cs="Arial"/>
          <w:szCs w:val="22"/>
        </w:rPr>
        <w:t>s published on 14 February 2014.</w:t>
      </w:r>
      <w:r w:rsidR="000A728D" w:rsidRPr="000A728D">
        <w:rPr>
          <w:rFonts w:ascii="Arial" w:hAnsi="Arial" w:cs="Arial"/>
          <w:szCs w:val="22"/>
        </w:rPr>
        <w:t xml:space="preserve"> Phase two will examine the wider lessons learned from the storm and will be completed by the end of April 2014.</w:t>
      </w:r>
    </w:p>
    <w:p w14:paraId="1FCD0712" w14:textId="77777777" w:rsidR="000A728D" w:rsidRDefault="000A728D" w:rsidP="000A728D">
      <w:pPr>
        <w:pStyle w:val="ListParagraph"/>
        <w:ind w:left="360"/>
        <w:rPr>
          <w:rFonts w:ascii="Arial" w:hAnsi="Arial" w:cs="Arial"/>
          <w:szCs w:val="22"/>
        </w:rPr>
      </w:pPr>
    </w:p>
    <w:p w14:paraId="17950CE4" w14:textId="5C8A6618" w:rsidR="000011CB" w:rsidRPr="000011CB" w:rsidRDefault="00E36271" w:rsidP="004D5B3A">
      <w:pPr>
        <w:pStyle w:val="ListParagraph"/>
        <w:numPr>
          <w:ilvl w:val="0"/>
          <w:numId w:val="24"/>
        </w:numPr>
        <w:rPr>
          <w:rFonts w:ascii="Arial" w:hAnsi="Arial" w:cs="Arial"/>
          <w:szCs w:val="22"/>
        </w:rPr>
      </w:pPr>
      <w:r w:rsidRPr="000011CB">
        <w:rPr>
          <w:rFonts w:ascii="Arial" w:hAnsi="Arial" w:cs="Arial"/>
          <w:szCs w:val="22"/>
        </w:rPr>
        <w:t>A</w:t>
      </w:r>
      <w:r w:rsidR="000A728D" w:rsidRPr="000011CB">
        <w:rPr>
          <w:rFonts w:ascii="Arial" w:hAnsi="Arial" w:cs="Arial"/>
          <w:szCs w:val="22"/>
        </w:rPr>
        <w:t xml:space="preserve">ll affected authorities </w:t>
      </w:r>
      <w:r w:rsidR="006D371D">
        <w:rPr>
          <w:rFonts w:ascii="Arial" w:hAnsi="Arial" w:cs="Arial"/>
          <w:szCs w:val="22"/>
        </w:rPr>
        <w:t xml:space="preserve">were </w:t>
      </w:r>
      <w:r w:rsidRPr="000011CB">
        <w:rPr>
          <w:rFonts w:ascii="Arial" w:hAnsi="Arial" w:cs="Arial"/>
          <w:szCs w:val="22"/>
        </w:rPr>
        <w:t xml:space="preserve">contacted </w:t>
      </w:r>
      <w:r w:rsidR="000A728D" w:rsidRPr="000011CB">
        <w:rPr>
          <w:rFonts w:ascii="Arial" w:hAnsi="Arial" w:cs="Arial"/>
          <w:szCs w:val="22"/>
        </w:rPr>
        <w:t>to obtain initial reports of damage to coastal defence infrastr</w:t>
      </w:r>
      <w:r w:rsidRPr="000011CB">
        <w:rPr>
          <w:rFonts w:ascii="Arial" w:hAnsi="Arial" w:cs="Arial"/>
          <w:szCs w:val="22"/>
        </w:rPr>
        <w:t>ucture and other coastal assets, as well as t</w:t>
      </w:r>
      <w:r w:rsidR="000A728D" w:rsidRPr="000011CB">
        <w:rPr>
          <w:rFonts w:ascii="Arial" w:hAnsi="Arial" w:cs="Arial"/>
          <w:szCs w:val="22"/>
        </w:rPr>
        <w:t xml:space="preserve">o identify funding needs for immediate emergency works to restore </w:t>
      </w:r>
      <w:r w:rsidRPr="000011CB">
        <w:rPr>
          <w:rFonts w:ascii="Arial" w:hAnsi="Arial" w:cs="Arial"/>
          <w:szCs w:val="22"/>
        </w:rPr>
        <w:t>these</w:t>
      </w:r>
      <w:r w:rsidR="000A728D" w:rsidRPr="000011CB">
        <w:rPr>
          <w:rFonts w:ascii="Arial" w:hAnsi="Arial" w:cs="Arial"/>
          <w:szCs w:val="22"/>
        </w:rPr>
        <w:t>.</w:t>
      </w:r>
      <w:r w:rsidRPr="000011CB">
        <w:rPr>
          <w:rFonts w:ascii="Arial" w:hAnsi="Arial" w:cs="Arial"/>
          <w:szCs w:val="22"/>
        </w:rPr>
        <w:t xml:space="preserve">  </w:t>
      </w:r>
      <w:r w:rsidR="000011CB" w:rsidRPr="000011CB">
        <w:rPr>
          <w:rFonts w:ascii="Arial" w:hAnsi="Arial" w:cs="Arial"/>
          <w:szCs w:val="22"/>
        </w:rPr>
        <w:t xml:space="preserve">The </w:t>
      </w:r>
      <w:r w:rsidR="000A728D" w:rsidRPr="000011CB">
        <w:rPr>
          <w:rFonts w:ascii="Arial" w:hAnsi="Arial" w:cs="Arial"/>
          <w:szCs w:val="22"/>
        </w:rPr>
        <w:t xml:space="preserve">initial picture appears to be that </w:t>
      </w:r>
      <w:proofErr w:type="gramStart"/>
      <w:r w:rsidR="000A728D" w:rsidRPr="000011CB">
        <w:rPr>
          <w:rFonts w:ascii="Arial" w:hAnsi="Arial" w:cs="Arial"/>
          <w:szCs w:val="22"/>
        </w:rPr>
        <w:t>coastal</w:t>
      </w:r>
      <w:proofErr w:type="gramEnd"/>
      <w:r w:rsidR="000A728D" w:rsidRPr="000011CB">
        <w:rPr>
          <w:rFonts w:ascii="Arial" w:hAnsi="Arial" w:cs="Arial"/>
          <w:szCs w:val="22"/>
        </w:rPr>
        <w:t xml:space="preserve"> defences around Wales performed </w:t>
      </w:r>
      <w:r w:rsidRPr="000011CB">
        <w:rPr>
          <w:rFonts w:ascii="Arial" w:hAnsi="Arial" w:cs="Arial"/>
          <w:szCs w:val="22"/>
        </w:rPr>
        <w:t>well</w:t>
      </w:r>
      <w:r w:rsidR="000011CB">
        <w:rPr>
          <w:rFonts w:ascii="Arial" w:hAnsi="Arial" w:cs="Arial"/>
          <w:szCs w:val="22"/>
        </w:rPr>
        <w:t xml:space="preserve">, </w:t>
      </w:r>
      <w:r w:rsidR="000A728D" w:rsidRPr="000011CB">
        <w:rPr>
          <w:rFonts w:ascii="Arial" w:hAnsi="Arial" w:cs="Arial"/>
          <w:szCs w:val="22"/>
        </w:rPr>
        <w:t>protecting thousands of properties</w:t>
      </w:r>
      <w:r w:rsidR="000011CB">
        <w:rPr>
          <w:rFonts w:ascii="Arial" w:hAnsi="Arial" w:cs="Arial"/>
          <w:szCs w:val="22"/>
        </w:rPr>
        <w:t>.  The estimated cost of</w:t>
      </w:r>
      <w:r w:rsidR="000011CB" w:rsidRPr="000011CB">
        <w:rPr>
          <w:rFonts w:ascii="Arial" w:hAnsi="Arial" w:cs="Arial"/>
          <w:szCs w:val="22"/>
        </w:rPr>
        <w:t xml:space="preserve"> the immediate repairs to coastal defences </w:t>
      </w:r>
      <w:r w:rsidR="000011CB">
        <w:rPr>
          <w:rFonts w:ascii="Arial" w:hAnsi="Arial" w:cs="Arial"/>
          <w:szCs w:val="22"/>
        </w:rPr>
        <w:t xml:space="preserve">is </w:t>
      </w:r>
      <w:r w:rsidR="000011CB" w:rsidRPr="000011CB">
        <w:rPr>
          <w:rFonts w:ascii="Arial" w:hAnsi="Arial" w:cs="Arial"/>
          <w:szCs w:val="22"/>
        </w:rPr>
        <w:t xml:space="preserve">around </w:t>
      </w:r>
      <w:r w:rsidRPr="000011CB">
        <w:rPr>
          <w:rFonts w:ascii="Arial" w:hAnsi="Arial" w:cs="Arial"/>
          <w:szCs w:val="22"/>
        </w:rPr>
        <w:t>8.1</w:t>
      </w:r>
      <w:r w:rsidR="0062617A">
        <w:rPr>
          <w:rFonts w:ascii="Arial" w:hAnsi="Arial" w:cs="Arial"/>
          <w:szCs w:val="22"/>
        </w:rPr>
        <w:t xml:space="preserve"> </w:t>
      </w:r>
      <w:r w:rsidRPr="000011CB">
        <w:rPr>
          <w:rFonts w:ascii="Arial" w:hAnsi="Arial" w:cs="Arial"/>
          <w:szCs w:val="22"/>
        </w:rPr>
        <w:t>million</w:t>
      </w:r>
      <w:r w:rsidR="000011CB">
        <w:rPr>
          <w:rFonts w:ascii="Arial" w:hAnsi="Arial" w:cs="Arial"/>
          <w:szCs w:val="22"/>
        </w:rPr>
        <w:t xml:space="preserve">, with an additional </w:t>
      </w:r>
      <w:r w:rsidR="000011CB" w:rsidRPr="00E36271">
        <w:rPr>
          <w:rFonts w:ascii="Arial" w:hAnsi="Arial" w:cs="Arial"/>
          <w:szCs w:val="22"/>
        </w:rPr>
        <w:t>£3 million</w:t>
      </w:r>
      <w:r w:rsidR="000011CB">
        <w:rPr>
          <w:rFonts w:ascii="Arial" w:hAnsi="Arial" w:cs="Arial"/>
          <w:szCs w:val="22"/>
        </w:rPr>
        <w:t xml:space="preserve"> costs relating to </w:t>
      </w:r>
      <w:r w:rsidR="000011CB" w:rsidRPr="00E36271">
        <w:rPr>
          <w:rFonts w:ascii="Arial" w:hAnsi="Arial" w:cs="Arial"/>
          <w:szCs w:val="22"/>
        </w:rPr>
        <w:t>associated damage caused by the storms</w:t>
      </w:r>
      <w:r w:rsidR="000011CB">
        <w:rPr>
          <w:rFonts w:ascii="Arial" w:hAnsi="Arial" w:cs="Arial"/>
          <w:szCs w:val="22"/>
        </w:rPr>
        <w:t xml:space="preserve">.  </w:t>
      </w:r>
    </w:p>
    <w:p w14:paraId="4C1C4804" w14:textId="77777777" w:rsidR="00C25C08" w:rsidRPr="00C25C08" w:rsidRDefault="00C25C08" w:rsidP="00C25C08">
      <w:pPr>
        <w:pStyle w:val="ListParagraph"/>
        <w:rPr>
          <w:rFonts w:ascii="Arial" w:hAnsi="Arial" w:cs="Arial"/>
          <w:szCs w:val="22"/>
        </w:rPr>
      </w:pPr>
    </w:p>
    <w:p w14:paraId="74039C57" w14:textId="4F061A1B" w:rsidR="007407EF" w:rsidRPr="006D371D" w:rsidRDefault="00C25C08" w:rsidP="004D5B3A">
      <w:pPr>
        <w:pStyle w:val="ListParagraph"/>
        <w:numPr>
          <w:ilvl w:val="0"/>
          <w:numId w:val="24"/>
        </w:numPr>
        <w:rPr>
          <w:rFonts w:ascii="Arial" w:hAnsi="Arial" w:cs="Arial"/>
          <w:b/>
          <w:szCs w:val="22"/>
        </w:rPr>
      </w:pPr>
      <w:r w:rsidRPr="006D371D">
        <w:rPr>
          <w:rFonts w:ascii="Arial" w:hAnsi="Arial" w:cs="Arial"/>
          <w:szCs w:val="22"/>
        </w:rPr>
        <w:t xml:space="preserve">The Minister has announced </w:t>
      </w:r>
      <w:r w:rsidR="006B7589" w:rsidRPr="006D371D">
        <w:rPr>
          <w:rFonts w:ascii="Arial" w:hAnsi="Arial" w:cs="Arial"/>
          <w:szCs w:val="22"/>
        </w:rPr>
        <w:t xml:space="preserve">funding of £4.6 million for flood repairs </w:t>
      </w:r>
      <w:r w:rsidRPr="006D371D">
        <w:rPr>
          <w:rFonts w:ascii="Arial" w:hAnsi="Arial" w:cs="Arial"/>
          <w:szCs w:val="22"/>
        </w:rPr>
        <w:t xml:space="preserve">in this financial year 2013/14 </w:t>
      </w:r>
      <w:r w:rsidR="006B7589" w:rsidRPr="006D371D">
        <w:rPr>
          <w:rFonts w:ascii="Arial" w:hAnsi="Arial" w:cs="Arial"/>
          <w:szCs w:val="22"/>
        </w:rPr>
        <w:t xml:space="preserve">for </w:t>
      </w:r>
      <w:r w:rsidRPr="006D371D">
        <w:rPr>
          <w:rFonts w:ascii="Arial" w:hAnsi="Arial" w:cs="Arial"/>
          <w:szCs w:val="22"/>
        </w:rPr>
        <w:t>emergency works to flood defence infrastructure</w:t>
      </w:r>
      <w:r w:rsidR="006B7589" w:rsidRPr="006D371D">
        <w:rPr>
          <w:rFonts w:ascii="Arial" w:hAnsi="Arial" w:cs="Arial"/>
          <w:szCs w:val="22"/>
        </w:rPr>
        <w:t xml:space="preserve"> and also to assist storm-hit tourism and business</w:t>
      </w:r>
      <w:r w:rsidRPr="006D371D">
        <w:rPr>
          <w:rFonts w:ascii="Arial" w:hAnsi="Arial" w:cs="Arial"/>
          <w:szCs w:val="22"/>
        </w:rPr>
        <w:t xml:space="preserve">. The Minister has also reiterated that funding has already been allocated for </w:t>
      </w:r>
      <w:proofErr w:type="spellStart"/>
      <w:r w:rsidRPr="006D371D">
        <w:rPr>
          <w:rFonts w:ascii="Arial" w:hAnsi="Arial" w:cs="Arial"/>
          <w:szCs w:val="22"/>
        </w:rPr>
        <w:t>Borth</w:t>
      </w:r>
      <w:proofErr w:type="spellEnd"/>
      <w:r w:rsidRPr="006D371D">
        <w:rPr>
          <w:rFonts w:ascii="Arial" w:hAnsi="Arial" w:cs="Arial"/>
          <w:szCs w:val="22"/>
        </w:rPr>
        <w:t xml:space="preserve"> (£2</w:t>
      </w:r>
      <w:r w:rsidR="0062617A">
        <w:rPr>
          <w:rFonts w:ascii="Arial" w:hAnsi="Arial" w:cs="Arial"/>
          <w:szCs w:val="22"/>
        </w:rPr>
        <w:t xml:space="preserve"> </w:t>
      </w:r>
      <w:r w:rsidRPr="006D371D">
        <w:rPr>
          <w:rFonts w:ascii="Arial" w:hAnsi="Arial" w:cs="Arial"/>
          <w:szCs w:val="22"/>
        </w:rPr>
        <w:t>m</w:t>
      </w:r>
      <w:r w:rsidR="0062617A">
        <w:rPr>
          <w:rFonts w:ascii="Arial" w:hAnsi="Arial" w:cs="Arial"/>
          <w:szCs w:val="22"/>
        </w:rPr>
        <w:t>illion</w:t>
      </w:r>
      <w:r w:rsidRPr="006D371D">
        <w:rPr>
          <w:rFonts w:ascii="Arial" w:hAnsi="Arial" w:cs="Arial"/>
          <w:szCs w:val="22"/>
        </w:rPr>
        <w:t xml:space="preserve">), </w:t>
      </w:r>
      <w:proofErr w:type="spellStart"/>
      <w:r w:rsidRPr="006D371D">
        <w:rPr>
          <w:rFonts w:ascii="Arial" w:hAnsi="Arial" w:cs="Arial"/>
          <w:szCs w:val="22"/>
        </w:rPr>
        <w:t>Colwyn</w:t>
      </w:r>
      <w:proofErr w:type="spellEnd"/>
      <w:r w:rsidRPr="006D371D">
        <w:rPr>
          <w:rFonts w:ascii="Arial" w:hAnsi="Arial" w:cs="Arial"/>
          <w:szCs w:val="22"/>
        </w:rPr>
        <w:t xml:space="preserve"> Bay (£5</w:t>
      </w:r>
      <w:r w:rsidR="0062617A">
        <w:rPr>
          <w:rFonts w:ascii="Arial" w:hAnsi="Arial" w:cs="Arial"/>
          <w:szCs w:val="22"/>
        </w:rPr>
        <w:t xml:space="preserve"> </w:t>
      </w:r>
      <w:r w:rsidRPr="006D371D">
        <w:rPr>
          <w:rFonts w:ascii="Arial" w:hAnsi="Arial" w:cs="Arial"/>
          <w:szCs w:val="22"/>
        </w:rPr>
        <w:t>m</w:t>
      </w:r>
      <w:r w:rsidR="0062617A">
        <w:rPr>
          <w:rFonts w:ascii="Arial" w:hAnsi="Arial" w:cs="Arial"/>
          <w:szCs w:val="22"/>
        </w:rPr>
        <w:t>illion</w:t>
      </w:r>
      <w:r w:rsidRPr="006D371D">
        <w:rPr>
          <w:rFonts w:ascii="Arial" w:hAnsi="Arial" w:cs="Arial"/>
          <w:szCs w:val="22"/>
        </w:rPr>
        <w:t xml:space="preserve">) and West </w:t>
      </w:r>
      <w:proofErr w:type="spellStart"/>
      <w:r w:rsidRPr="006D371D">
        <w:rPr>
          <w:rFonts w:ascii="Arial" w:hAnsi="Arial" w:cs="Arial"/>
          <w:szCs w:val="22"/>
        </w:rPr>
        <w:t>Rhyl</w:t>
      </w:r>
      <w:proofErr w:type="spellEnd"/>
      <w:r w:rsidRPr="006D371D">
        <w:rPr>
          <w:rFonts w:ascii="Arial" w:hAnsi="Arial" w:cs="Arial"/>
          <w:szCs w:val="22"/>
        </w:rPr>
        <w:t xml:space="preserve"> (£2.1</w:t>
      </w:r>
      <w:r w:rsidR="0062617A">
        <w:rPr>
          <w:rFonts w:ascii="Arial" w:hAnsi="Arial" w:cs="Arial"/>
          <w:szCs w:val="22"/>
        </w:rPr>
        <w:t xml:space="preserve"> </w:t>
      </w:r>
      <w:r w:rsidRPr="006D371D">
        <w:rPr>
          <w:rFonts w:ascii="Arial" w:hAnsi="Arial" w:cs="Arial"/>
          <w:szCs w:val="22"/>
        </w:rPr>
        <w:t>m</w:t>
      </w:r>
      <w:r w:rsidR="0062617A">
        <w:rPr>
          <w:rFonts w:ascii="Arial" w:hAnsi="Arial" w:cs="Arial"/>
          <w:szCs w:val="22"/>
        </w:rPr>
        <w:t>illion</w:t>
      </w:r>
      <w:r w:rsidRPr="006D371D">
        <w:rPr>
          <w:rFonts w:ascii="Arial" w:hAnsi="Arial" w:cs="Arial"/>
          <w:szCs w:val="22"/>
        </w:rPr>
        <w:t>) in this financial year to improve vital coastal defence schemes.</w:t>
      </w:r>
      <w:r w:rsidR="000011CB" w:rsidRPr="006D371D">
        <w:rPr>
          <w:rFonts w:ascii="Arial" w:hAnsi="Arial" w:cs="Arial"/>
          <w:szCs w:val="22"/>
        </w:rPr>
        <w:t xml:space="preserve">  </w:t>
      </w:r>
    </w:p>
    <w:p w14:paraId="49919C1B" w14:textId="77777777" w:rsidR="006D371D" w:rsidRPr="006D371D" w:rsidRDefault="006D371D" w:rsidP="006D371D">
      <w:pPr>
        <w:pStyle w:val="ListParagraph"/>
        <w:rPr>
          <w:rFonts w:ascii="Arial" w:hAnsi="Arial" w:cs="Arial"/>
          <w:b/>
          <w:szCs w:val="22"/>
        </w:rPr>
      </w:pPr>
    </w:p>
    <w:p w14:paraId="721EA43A" w14:textId="77777777" w:rsidR="00C45B24" w:rsidRPr="00C45B24" w:rsidRDefault="00C45B24" w:rsidP="00C45B24">
      <w:pPr>
        <w:rPr>
          <w:rFonts w:ascii="Arial" w:hAnsi="Arial" w:cs="Arial"/>
          <w:szCs w:val="22"/>
        </w:rPr>
      </w:pPr>
      <w:r w:rsidRPr="00C45B24">
        <w:rPr>
          <w:rFonts w:ascii="Arial" w:hAnsi="Arial" w:cs="Arial"/>
          <w:b/>
          <w:szCs w:val="22"/>
        </w:rPr>
        <w:t>Next steps</w:t>
      </w:r>
    </w:p>
    <w:p w14:paraId="1C8F3EE8" w14:textId="77777777" w:rsidR="00191ABB" w:rsidRPr="00191ABB" w:rsidRDefault="00191ABB" w:rsidP="00191ABB">
      <w:pPr>
        <w:pStyle w:val="ListParagraph"/>
        <w:rPr>
          <w:rFonts w:ascii="Arial" w:hAnsi="Arial" w:cs="Arial"/>
          <w:szCs w:val="22"/>
        </w:rPr>
      </w:pPr>
    </w:p>
    <w:p w14:paraId="3E6D0B3F" w14:textId="77777777" w:rsidR="004D5B3A" w:rsidRDefault="003A52B6" w:rsidP="004D5B3A">
      <w:pPr>
        <w:pStyle w:val="ListParagraph"/>
        <w:numPr>
          <w:ilvl w:val="0"/>
          <w:numId w:val="24"/>
        </w:numPr>
        <w:rPr>
          <w:rFonts w:ascii="Arial" w:hAnsi="Arial" w:cs="Arial"/>
          <w:szCs w:val="22"/>
        </w:rPr>
      </w:pPr>
      <w:r w:rsidRPr="003B7571">
        <w:rPr>
          <w:rFonts w:ascii="Arial" w:hAnsi="Arial" w:cs="Arial"/>
          <w:szCs w:val="22"/>
        </w:rPr>
        <w:t>Subject to Members’ view, t</w:t>
      </w:r>
      <w:r w:rsidR="00C45B24" w:rsidRPr="003B7571">
        <w:rPr>
          <w:rFonts w:ascii="Arial" w:hAnsi="Arial" w:cs="Arial"/>
          <w:szCs w:val="22"/>
        </w:rPr>
        <w:t>he LGA will continue to</w:t>
      </w:r>
      <w:r w:rsidRPr="003B7571">
        <w:rPr>
          <w:rFonts w:ascii="Arial" w:hAnsi="Arial" w:cs="Arial"/>
          <w:szCs w:val="22"/>
        </w:rPr>
        <w:t xml:space="preserve"> highlight councils’ work on recovery across the country in the media.  We will also</w:t>
      </w:r>
      <w:r w:rsidR="00C45B24" w:rsidRPr="003B7571">
        <w:rPr>
          <w:rFonts w:ascii="Arial" w:hAnsi="Arial" w:cs="Arial"/>
          <w:szCs w:val="22"/>
        </w:rPr>
        <w:t>:</w:t>
      </w:r>
    </w:p>
    <w:p w14:paraId="785535DE" w14:textId="77777777" w:rsidR="004D5B3A" w:rsidRDefault="004D5B3A" w:rsidP="004D5B3A">
      <w:pPr>
        <w:pStyle w:val="ListParagraph"/>
        <w:ind w:left="502"/>
        <w:rPr>
          <w:rFonts w:ascii="Arial" w:hAnsi="Arial" w:cs="Arial"/>
          <w:szCs w:val="22"/>
        </w:rPr>
      </w:pPr>
    </w:p>
    <w:p w14:paraId="78007883" w14:textId="77777777" w:rsidR="007407EF" w:rsidRPr="004D5B3A" w:rsidRDefault="00C45B24" w:rsidP="004D5B3A">
      <w:pPr>
        <w:pStyle w:val="ListParagraph"/>
        <w:numPr>
          <w:ilvl w:val="1"/>
          <w:numId w:val="24"/>
        </w:numPr>
        <w:rPr>
          <w:rFonts w:ascii="Arial" w:hAnsi="Arial" w:cs="Arial"/>
          <w:szCs w:val="22"/>
        </w:rPr>
      </w:pPr>
      <w:r w:rsidRPr="004D5B3A">
        <w:rPr>
          <w:rFonts w:ascii="Arial" w:hAnsi="Arial" w:cs="Arial"/>
          <w:szCs w:val="22"/>
        </w:rPr>
        <w:t>Participate in the Ministerial Recovery Group providing support and engagement with local authorities as required</w:t>
      </w:r>
      <w:r w:rsidR="009E5868" w:rsidRPr="004D5B3A">
        <w:rPr>
          <w:rFonts w:ascii="Arial" w:hAnsi="Arial" w:cs="Arial"/>
          <w:szCs w:val="22"/>
        </w:rPr>
        <w:t>.</w:t>
      </w:r>
    </w:p>
    <w:p w14:paraId="451C24F6" w14:textId="77777777" w:rsidR="007407EF" w:rsidRDefault="007407EF" w:rsidP="007407EF">
      <w:pPr>
        <w:pStyle w:val="ListParagraph"/>
        <w:ind w:left="1134"/>
        <w:rPr>
          <w:rFonts w:ascii="Arial" w:hAnsi="Arial" w:cs="Arial"/>
          <w:szCs w:val="22"/>
        </w:rPr>
      </w:pPr>
    </w:p>
    <w:p w14:paraId="63C2D672" w14:textId="77777777" w:rsidR="00A36680" w:rsidRDefault="007407EF" w:rsidP="004D5B3A">
      <w:pPr>
        <w:pStyle w:val="ListParagraph"/>
        <w:numPr>
          <w:ilvl w:val="1"/>
          <w:numId w:val="24"/>
        </w:numPr>
        <w:rPr>
          <w:rFonts w:ascii="Arial" w:hAnsi="Arial" w:cs="Arial"/>
          <w:szCs w:val="22"/>
        </w:rPr>
      </w:pPr>
      <w:r>
        <w:rPr>
          <w:rFonts w:ascii="Arial" w:hAnsi="Arial" w:cs="Arial"/>
          <w:szCs w:val="22"/>
        </w:rPr>
        <w:t>Take forward a number of funding issues</w:t>
      </w:r>
      <w:r w:rsidR="003A52B6">
        <w:rPr>
          <w:rFonts w:ascii="Arial" w:hAnsi="Arial" w:cs="Arial"/>
          <w:szCs w:val="22"/>
        </w:rPr>
        <w:t xml:space="preserve">, particularly around understanding costs; </w:t>
      </w:r>
      <w:r>
        <w:rPr>
          <w:rFonts w:ascii="Arial" w:hAnsi="Arial" w:cs="Arial"/>
          <w:szCs w:val="22"/>
        </w:rPr>
        <w:t>lobbying</w:t>
      </w:r>
      <w:r w:rsidR="003A52B6">
        <w:rPr>
          <w:rFonts w:ascii="Arial" w:hAnsi="Arial" w:cs="Arial"/>
          <w:szCs w:val="22"/>
        </w:rPr>
        <w:t xml:space="preserve"> central government for additional capital funding to cover the </w:t>
      </w:r>
      <w:r>
        <w:rPr>
          <w:rFonts w:ascii="Arial" w:hAnsi="Arial" w:cs="Arial"/>
          <w:szCs w:val="22"/>
        </w:rPr>
        <w:t xml:space="preserve">costs </w:t>
      </w:r>
      <w:r w:rsidR="003A52B6">
        <w:rPr>
          <w:rFonts w:ascii="Arial" w:hAnsi="Arial" w:cs="Arial"/>
          <w:szCs w:val="22"/>
        </w:rPr>
        <w:t xml:space="preserve">of road and other infrastructure; </w:t>
      </w:r>
      <w:r>
        <w:rPr>
          <w:rFonts w:ascii="Arial" w:hAnsi="Arial" w:cs="Arial"/>
          <w:szCs w:val="22"/>
        </w:rPr>
        <w:t xml:space="preserve">ensuring </w:t>
      </w:r>
      <w:r w:rsidR="003A52B6">
        <w:rPr>
          <w:rFonts w:ascii="Arial" w:hAnsi="Arial" w:cs="Arial"/>
          <w:szCs w:val="22"/>
        </w:rPr>
        <w:t xml:space="preserve">reform of the </w:t>
      </w:r>
      <w:proofErr w:type="spellStart"/>
      <w:r w:rsidR="003A52B6">
        <w:rPr>
          <w:rFonts w:ascii="Arial" w:hAnsi="Arial" w:cs="Arial"/>
          <w:szCs w:val="22"/>
        </w:rPr>
        <w:t>Bellwin</w:t>
      </w:r>
      <w:proofErr w:type="spellEnd"/>
      <w:r w:rsidR="003A52B6">
        <w:rPr>
          <w:rFonts w:ascii="Arial" w:hAnsi="Arial" w:cs="Arial"/>
          <w:szCs w:val="22"/>
        </w:rPr>
        <w:t xml:space="preserve"> Scheme</w:t>
      </w:r>
      <w:r>
        <w:rPr>
          <w:rFonts w:ascii="Arial" w:hAnsi="Arial" w:cs="Arial"/>
          <w:szCs w:val="22"/>
        </w:rPr>
        <w:t xml:space="preserve"> benefits local government; and funding of flood defences</w:t>
      </w:r>
      <w:r w:rsidR="003A52B6">
        <w:rPr>
          <w:rFonts w:ascii="Arial" w:hAnsi="Arial" w:cs="Arial"/>
          <w:szCs w:val="22"/>
        </w:rPr>
        <w:t>.</w:t>
      </w:r>
    </w:p>
    <w:p w14:paraId="44A9AE87" w14:textId="77777777" w:rsidR="00A36680" w:rsidRPr="00A36680" w:rsidRDefault="00A36680" w:rsidP="00A36680">
      <w:pPr>
        <w:pStyle w:val="ListParagraph"/>
        <w:rPr>
          <w:rFonts w:ascii="Arial" w:hAnsi="Arial" w:cs="Arial"/>
          <w:szCs w:val="22"/>
        </w:rPr>
      </w:pPr>
    </w:p>
    <w:p w14:paraId="3C994616" w14:textId="77777777" w:rsidR="00A36680" w:rsidRDefault="007D179B" w:rsidP="004D5B3A">
      <w:pPr>
        <w:pStyle w:val="ListParagraph"/>
        <w:numPr>
          <w:ilvl w:val="1"/>
          <w:numId w:val="24"/>
        </w:numPr>
        <w:rPr>
          <w:rFonts w:ascii="Arial" w:hAnsi="Arial" w:cs="Arial"/>
          <w:szCs w:val="22"/>
        </w:rPr>
      </w:pPr>
      <w:r w:rsidRPr="00A36680">
        <w:rPr>
          <w:rFonts w:ascii="Arial" w:hAnsi="Arial" w:cs="Arial"/>
          <w:szCs w:val="22"/>
        </w:rPr>
        <w:t>Work with government to overcome the challenges in implementing sustainable drainage systems</w:t>
      </w:r>
      <w:r w:rsidR="00D23B3A" w:rsidRPr="00A36680">
        <w:rPr>
          <w:rFonts w:ascii="Arial" w:hAnsi="Arial" w:cs="Arial"/>
          <w:szCs w:val="22"/>
        </w:rPr>
        <w:t>.</w:t>
      </w:r>
    </w:p>
    <w:p w14:paraId="5F229A0C" w14:textId="77777777" w:rsidR="00A36680" w:rsidRPr="00A36680" w:rsidRDefault="00A36680" w:rsidP="00A36680">
      <w:pPr>
        <w:pStyle w:val="ListParagraph"/>
        <w:rPr>
          <w:rFonts w:ascii="Arial" w:hAnsi="Arial" w:cs="Arial"/>
          <w:szCs w:val="22"/>
        </w:rPr>
      </w:pPr>
    </w:p>
    <w:p w14:paraId="4D7CB951" w14:textId="77777777" w:rsidR="00EE3F39" w:rsidRPr="000F7A23" w:rsidRDefault="007D179B" w:rsidP="004D5B3A">
      <w:pPr>
        <w:pStyle w:val="ListParagraph"/>
        <w:numPr>
          <w:ilvl w:val="1"/>
          <w:numId w:val="24"/>
        </w:numPr>
        <w:rPr>
          <w:rFonts w:ascii="Arial" w:hAnsi="Arial" w:cs="Arial"/>
          <w:szCs w:val="22"/>
        </w:rPr>
      </w:pPr>
      <w:r w:rsidRPr="000F7A23">
        <w:rPr>
          <w:rFonts w:ascii="Arial" w:hAnsi="Arial" w:cs="Arial"/>
          <w:szCs w:val="22"/>
        </w:rPr>
        <w:t xml:space="preserve">Meet with a range of partners to assess the effectiveness of </w:t>
      </w:r>
      <w:r w:rsidR="007407EF" w:rsidRPr="000F7A23">
        <w:rPr>
          <w:rFonts w:ascii="Arial" w:hAnsi="Arial" w:cs="Arial"/>
          <w:szCs w:val="22"/>
        </w:rPr>
        <w:t>current p</w:t>
      </w:r>
      <w:r w:rsidRPr="000F7A23">
        <w:rPr>
          <w:rFonts w:ascii="Arial" w:hAnsi="Arial" w:cs="Arial"/>
          <w:szCs w:val="22"/>
        </w:rPr>
        <w:t>artnership arrangements and how these should operate in the future</w:t>
      </w:r>
      <w:r w:rsidR="007407EF" w:rsidRPr="000F7A23">
        <w:rPr>
          <w:rFonts w:ascii="Arial" w:hAnsi="Arial" w:cs="Arial"/>
          <w:szCs w:val="22"/>
        </w:rPr>
        <w:t xml:space="preserve">. </w:t>
      </w:r>
    </w:p>
    <w:p w14:paraId="44DE350A" w14:textId="77777777" w:rsidR="00EE3F39" w:rsidRPr="00EE3F39" w:rsidRDefault="00EE3F39" w:rsidP="00EE3F39">
      <w:pPr>
        <w:pStyle w:val="ListParagraph"/>
        <w:ind w:left="1134"/>
        <w:rPr>
          <w:rFonts w:ascii="Arial" w:hAnsi="Arial" w:cs="Arial"/>
          <w:szCs w:val="22"/>
        </w:rPr>
      </w:pPr>
    </w:p>
    <w:p w14:paraId="1BA58798" w14:textId="77777777" w:rsidR="00D23B3A" w:rsidRDefault="00D23B3A">
      <w:pPr>
        <w:rPr>
          <w:rFonts w:ascii="Arial" w:hAnsi="Arial" w:cs="Arial"/>
          <w:szCs w:val="22"/>
        </w:rPr>
      </w:pPr>
    </w:p>
    <w:sectPr w:rsidR="00D23B3A" w:rsidSect="006D1F11">
      <w:headerReference w:type="even" r:id="rId14"/>
      <w:headerReference w:type="default" r:id="rId15"/>
      <w:headerReference w:type="first" r:id="rId16"/>
      <w:type w:val="continuous"/>
      <w:pgSz w:w="11907" w:h="16840" w:code="9"/>
      <w:pgMar w:top="1418" w:right="1134"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96199" w14:textId="77777777" w:rsidR="007C0288" w:rsidRDefault="007C0288">
      <w:r>
        <w:separator/>
      </w:r>
    </w:p>
  </w:endnote>
  <w:endnote w:type="continuationSeparator" w:id="0">
    <w:p w14:paraId="2AEC0932" w14:textId="77777777" w:rsidR="007C0288" w:rsidRDefault="007C0288">
      <w:r>
        <w:continuationSeparator/>
      </w:r>
    </w:p>
  </w:endnote>
  <w:endnote w:type="continuationNotice" w:id="1">
    <w:p w14:paraId="21A1963F" w14:textId="77777777" w:rsidR="007C0288" w:rsidRDefault="007C0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408D2BF-7067-4796-B599-C6D568CE8CFF}"/>
  </w:font>
  <w:font w:name="Calibri">
    <w:panose1 w:val="020F0502020204030204"/>
    <w:charset w:val="00"/>
    <w:family w:val="swiss"/>
    <w:pitch w:val="variable"/>
    <w:sig w:usb0="E00002FF" w:usb1="4000ACFF" w:usb2="00000001" w:usb3="00000000" w:csb0="0000019F" w:csb1="00000000"/>
    <w:embedRegular r:id="rId2" w:fontKey="{FB1B1538-6299-4A4F-AC73-80B8DBB16CF4}"/>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E31226E7-D5E6-4C48-8902-03DC8EB05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C682"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F8638" w14:textId="77777777" w:rsidR="007C0288" w:rsidRDefault="007C0288">
      <w:r>
        <w:separator/>
      </w:r>
    </w:p>
  </w:footnote>
  <w:footnote w:type="continuationSeparator" w:id="0">
    <w:p w14:paraId="7FB3D4DD" w14:textId="77777777" w:rsidR="007C0288" w:rsidRDefault="007C0288">
      <w:r>
        <w:continuationSeparator/>
      </w:r>
    </w:p>
  </w:footnote>
  <w:footnote w:type="continuationNotice" w:id="1">
    <w:p w14:paraId="05B0F6AE" w14:textId="77777777" w:rsidR="007C0288" w:rsidRDefault="007C02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1" w:type="dxa"/>
      <w:tblLook w:val="01E0" w:firstRow="1" w:lastRow="1" w:firstColumn="1" w:lastColumn="1" w:noHBand="0" w:noVBand="0"/>
    </w:tblPr>
    <w:tblGrid>
      <w:gridCol w:w="5778"/>
      <w:gridCol w:w="3543"/>
    </w:tblGrid>
    <w:tr w:rsidR="0021114E" w:rsidRPr="004F266E" w14:paraId="344855D7" w14:textId="77777777" w:rsidTr="00514511">
      <w:tc>
        <w:tcPr>
          <w:tcW w:w="5778" w:type="dxa"/>
          <w:vMerge w:val="restart"/>
          <w:shd w:val="clear" w:color="auto" w:fill="auto"/>
        </w:tcPr>
        <w:p w14:paraId="355A2E46" w14:textId="5AD51C8D"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7214673" wp14:editId="72986FA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43" w:type="dxa"/>
          <w:shd w:val="clear" w:color="auto" w:fill="auto"/>
          <w:vAlign w:val="center"/>
        </w:tcPr>
        <w:p w14:paraId="5FAE1429" w14:textId="77777777" w:rsidR="0021114E" w:rsidRPr="00374227" w:rsidRDefault="00C503A2" w:rsidP="00C503A2">
          <w:pPr>
            <w:pStyle w:val="Header"/>
            <w:rPr>
              <w:rFonts w:ascii="Arial" w:hAnsi="Arial" w:cs="Arial"/>
              <w:b/>
              <w:szCs w:val="22"/>
            </w:rPr>
          </w:pPr>
          <w:r>
            <w:rPr>
              <w:rFonts w:ascii="Arial" w:hAnsi="Arial" w:cs="Arial"/>
              <w:b/>
              <w:szCs w:val="22"/>
            </w:rPr>
            <w:t>LGA Executive</w:t>
          </w:r>
        </w:p>
      </w:tc>
    </w:tr>
    <w:tr w:rsidR="0021114E" w14:paraId="69B14CFA" w14:textId="77777777" w:rsidTr="00514511">
      <w:trPr>
        <w:trHeight w:val="450"/>
      </w:trPr>
      <w:tc>
        <w:tcPr>
          <w:tcW w:w="5778" w:type="dxa"/>
          <w:vMerge/>
          <w:shd w:val="clear" w:color="auto" w:fill="auto"/>
        </w:tcPr>
        <w:p w14:paraId="5611F6FD" w14:textId="77777777" w:rsidR="0021114E" w:rsidRPr="00374227" w:rsidRDefault="0021114E" w:rsidP="00D07BF2">
          <w:pPr>
            <w:pStyle w:val="Header"/>
          </w:pPr>
        </w:p>
      </w:tc>
      <w:tc>
        <w:tcPr>
          <w:tcW w:w="3543" w:type="dxa"/>
          <w:shd w:val="clear" w:color="auto" w:fill="auto"/>
          <w:vAlign w:val="center"/>
        </w:tcPr>
        <w:p w14:paraId="0A3D389B" w14:textId="77777777" w:rsidR="0021114E" w:rsidRPr="00374227" w:rsidRDefault="00EA7A48" w:rsidP="00EA7A48">
          <w:pPr>
            <w:pStyle w:val="Header"/>
            <w:spacing w:before="60"/>
            <w:rPr>
              <w:rFonts w:ascii="Arial" w:hAnsi="Arial" w:cs="Arial"/>
              <w:szCs w:val="22"/>
            </w:rPr>
          </w:pPr>
          <w:r>
            <w:rPr>
              <w:rFonts w:ascii="Arial" w:hAnsi="Arial" w:cs="Arial"/>
              <w:szCs w:val="22"/>
            </w:rPr>
            <w:t>20</w:t>
          </w:r>
          <w:r w:rsidR="0021114E" w:rsidRPr="00374227">
            <w:rPr>
              <w:rFonts w:ascii="Arial" w:hAnsi="Arial" w:cs="Arial"/>
              <w:szCs w:val="22"/>
            </w:rPr>
            <w:t xml:space="preserve"> </w:t>
          </w:r>
          <w:r w:rsidR="00C503A2">
            <w:rPr>
              <w:rFonts w:ascii="Arial" w:hAnsi="Arial" w:cs="Arial"/>
              <w:szCs w:val="22"/>
            </w:rPr>
            <w:t>March</w:t>
          </w:r>
          <w:r w:rsidR="005F0364">
            <w:rPr>
              <w:rFonts w:ascii="Arial" w:hAnsi="Arial" w:cs="Arial"/>
              <w:szCs w:val="22"/>
            </w:rPr>
            <w:t xml:space="preserve"> 20</w:t>
          </w:r>
          <w:r w:rsidR="00C503A2">
            <w:rPr>
              <w:rFonts w:ascii="Arial" w:hAnsi="Arial" w:cs="Arial"/>
              <w:szCs w:val="22"/>
            </w:rPr>
            <w:t>14</w:t>
          </w:r>
        </w:p>
      </w:tc>
    </w:tr>
    <w:tr w:rsidR="0021114E" w:rsidRPr="004F266E" w14:paraId="1271B3FF" w14:textId="77777777" w:rsidTr="00514511">
      <w:trPr>
        <w:trHeight w:val="708"/>
      </w:trPr>
      <w:tc>
        <w:tcPr>
          <w:tcW w:w="5778" w:type="dxa"/>
          <w:vMerge/>
          <w:shd w:val="clear" w:color="auto" w:fill="auto"/>
        </w:tcPr>
        <w:p w14:paraId="51E2F546" w14:textId="77777777" w:rsidR="0021114E" w:rsidRPr="00374227" w:rsidRDefault="0021114E" w:rsidP="00D07BF2">
          <w:pPr>
            <w:pStyle w:val="Header"/>
          </w:pPr>
        </w:p>
      </w:tc>
      <w:tc>
        <w:tcPr>
          <w:tcW w:w="3543" w:type="dxa"/>
          <w:shd w:val="clear" w:color="auto" w:fill="auto"/>
          <w:vAlign w:val="center"/>
        </w:tcPr>
        <w:p w14:paraId="0AE87233" w14:textId="77777777" w:rsidR="0021114E" w:rsidRPr="00374227" w:rsidRDefault="0021114E" w:rsidP="004B0FD9">
          <w:pPr>
            <w:pStyle w:val="Header"/>
            <w:spacing w:before="60"/>
            <w:rPr>
              <w:rFonts w:ascii="Arial" w:hAnsi="Arial" w:cs="Arial"/>
              <w:b/>
              <w:szCs w:val="22"/>
            </w:rPr>
          </w:pPr>
        </w:p>
      </w:tc>
    </w:tr>
  </w:tbl>
  <w:p w14:paraId="2F12EA38" w14:textId="77777777" w:rsidR="0021114E" w:rsidRDefault="0021114E">
    <w:pPr>
      <w:pStyle w:val="Header"/>
      <w:rPr>
        <w:rFonts w:ascii="Arial" w:hAnsi="Arial" w:cs="Arial"/>
      </w:rPr>
    </w:pPr>
  </w:p>
  <w:p w14:paraId="03B0431C"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6D8A" w14:textId="600EF2C8" w:rsidR="001A07F1" w:rsidRDefault="001A07F1" w:rsidP="00E64FBC">
    <w:pPr>
      <w:pStyle w:val="Header"/>
      <w:rPr>
        <w:sz w:val="2"/>
      </w:rPr>
    </w:pPr>
  </w:p>
  <w:p w14:paraId="4D32F5B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3429A378" w14:textId="77777777" w:rsidTr="00084E44">
      <w:tc>
        <w:tcPr>
          <w:tcW w:w="6062" w:type="dxa"/>
          <w:vMerge w:val="restart"/>
        </w:tcPr>
        <w:p w14:paraId="370A2CC0"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C778304" wp14:editId="2FE9E7C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C639A78" w14:textId="77777777" w:rsidR="001A07F1" w:rsidRPr="001D2C76" w:rsidRDefault="001A07F1" w:rsidP="00546D0D">
          <w:pPr>
            <w:pStyle w:val="Header"/>
            <w:rPr>
              <w:b/>
            </w:rPr>
          </w:pPr>
          <w:r>
            <w:rPr>
              <w:rFonts w:ascii="Arial" w:hAnsi="Arial" w:cs="Arial"/>
              <w:b/>
              <w:sz w:val="24"/>
              <w:szCs w:val="24"/>
            </w:rPr>
            <w:t>Meeting title</w:t>
          </w:r>
        </w:p>
      </w:tc>
    </w:tr>
    <w:tr w:rsidR="001A07F1" w14:paraId="64337770" w14:textId="77777777" w:rsidTr="00084E44">
      <w:trPr>
        <w:trHeight w:val="450"/>
      </w:trPr>
      <w:tc>
        <w:tcPr>
          <w:tcW w:w="6062" w:type="dxa"/>
          <w:vMerge/>
        </w:tcPr>
        <w:p w14:paraId="3C70FD13" w14:textId="77777777" w:rsidR="001A07F1" w:rsidRDefault="001A07F1" w:rsidP="00546D0D">
          <w:pPr>
            <w:pStyle w:val="Header"/>
          </w:pPr>
        </w:p>
      </w:tc>
      <w:tc>
        <w:tcPr>
          <w:tcW w:w="3225" w:type="dxa"/>
        </w:tcPr>
        <w:p w14:paraId="55A98A82" w14:textId="77777777" w:rsidR="001A07F1" w:rsidRDefault="001A07F1" w:rsidP="00546D0D">
          <w:pPr>
            <w:pStyle w:val="Header"/>
            <w:spacing w:before="60"/>
          </w:pPr>
          <w:r>
            <w:rPr>
              <w:rFonts w:ascii="Arial" w:hAnsi="Arial" w:cs="Arial"/>
              <w:sz w:val="24"/>
              <w:szCs w:val="24"/>
            </w:rPr>
            <w:t xml:space="preserve">Meeting date </w:t>
          </w:r>
        </w:p>
      </w:tc>
    </w:tr>
    <w:tr w:rsidR="001A07F1" w14:paraId="47048F6C" w14:textId="77777777" w:rsidTr="00084E44">
      <w:trPr>
        <w:trHeight w:val="450"/>
      </w:trPr>
      <w:tc>
        <w:tcPr>
          <w:tcW w:w="6062" w:type="dxa"/>
          <w:vMerge/>
        </w:tcPr>
        <w:p w14:paraId="2579F834" w14:textId="77777777" w:rsidR="001A07F1" w:rsidRDefault="001A07F1" w:rsidP="00546D0D">
          <w:pPr>
            <w:pStyle w:val="Header"/>
          </w:pPr>
        </w:p>
      </w:tc>
      <w:tc>
        <w:tcPr>
          <w:tcW w:w="3225" w:type="dxa"/>
        </w:tcPr>
        <w:p w14:paraId="5333A7AD" w14:textId="77777777" w:rsidR="001A07F1" w:rsidRDefault="001A07F1" w:rsidP="00546D0D">
          <w:pPr>
            <w:pStyle w:val="Header"/>
            <w:spacing w:before="60"/>
            <w:rPr>
              <w:rFonts w:ascii="Arial" w:hAnsi="Arial" w:cs="Arial"/>
              <w:b/>
              <w:sz w:val="24"/>
              <w:szCs w:val="24"/>
            </w:rPr>
          </w:pPr>
        </w:p>
        <w:p w14:paraId="7FB467F1"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14FEFA47"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5916B" w14:textId="10CD12C4" w:rsidR="007D179B" w:rsidRDefault="007D17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1" w:type="dxa"/>
      <w:tblLook w:val="01E0" w:firstRow="1" w:lastRow="1" w:firstColumn="1" w:lastColumn="1" w:noHBand="0" w:noVBand="0"/>
    </w:tblPr>
    <w:tblGrid>
      <w:gridCol w:w="5778"/>
      <w:gridCol w:w="3543"/>
    </w:tblGrid>
    <w:tr w:rsidR="00EC75A9" w:rsidRPr="004F266E" w14:paraId="25FE35B3" w14:textId="77777777" w:rsidTr="00D612AD">
      <w:tc>
        <w:tcPr>
          <w:tcW w:w="5778" w:type="dxa"/>
          <w:vMerge w:val="restart"/>
          <w:shd w:val="clear" w:color="auto" w:fill="auto"/>
        </w:tcPr>
        <w:p w14:paraId="6414673A" w14:textId="77777777" w:rsidR="00EC75A9" w:rsidRPr="00374227" w:rsidRDefault="00EC75A9" w:rsidP="00D612AD">
          <w:pPr>
            <w:pStyle w:val="Header"/>
            <w:tabs>
              <w:tab w:val="clear" w:pos="4153"/>
              <w:tab w:val="clear" w:pos="8306"/>
              <w:tab w:val="center" w:pos="2923"/>
            </w:tabs>
          </w:pPr>
          <w:r>
            <w:rPr>
              <w:rFonts w:ascii="Arial" w:hAnsi="Arial" w:cs="Arial"/>
              <w:noProof/>
              <w:sz w:val="44"/>
              <w:szCs w:val="44"/>
            </w:rPr>
            <w:drawing>
              <wp:inline distT="0" distB="0" distL="0" distR="0" wp14:anchorId="419FEF56" wp14:editId="2FAD964D">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43" w:type="dxa"/>
          <w:shd w:val="clear" w:color="auto" w:fill="auto"/>
          <w:vAlign w:val="center"/>
        </w:tcPr>
        <w:p w14:paraId="7DC91381" w14:textId="77777777" w:rsidR="00EC75A9" w:rsidRPr="00374227" w:rsidRDefault="00EC75A9" w:rsidP="00D612AD">
          <w:pPr>
            <w:pStyle w:val="Header"/>
            <w:rPr>
              <w:rFonts w:ascii="Arial" w:hAnsi="Arial" w:cs="Arial"/>
              <w:b/>
              <w:szCs w:val="22"/>
            </w:rPr>
          </w:pPr>
          <w:r>
            <w:rPr>
              <w:rFonts w:ascii="Arial" w:hAnsi="Arial" w:cs="Arial"/>
              <w:b/>
              <w:szCs w:val="22"/>
            </w:rPr>
            <w:t>LGA Executive</w:t>
          </w:r>
        </w:p>
      </w:tc>
    </w:tr>
    <w:tr w:rsidR="00EC75A9" w14:paraId="68BE0EB2" w14:textId="77777777" w:rsidTr="00D612AD">
      <w:trPr>
        <w:trHeight w:val="450"/>
      </w:trPr>
      <w:tc>
        <w:tcPr>
          <w:tcW w:w="5778" w:type="dxa"/>
          <w:vMerge/>
          <w:shd w:val="clear" w:color="auto" w:fill="auto"/>
        </w:tcPr>
        <w:p w14:paraId="245ED4D8" w14:textId="77777777" w:rsidR="00EC75A9" w:rsidRPr="00374227" w:rsidRDefault="00EC75A9" w:rsidP="00D612AD">
          <w:pPr>
            <w:pStyle w:val="Header"/>
          </w:pPr>
        </w:p>
      </w:tc>
      <w:tc>
        <w:tcPr>
          <w:tcW w:w="3543" w:type="dxa"/>
          <w:shd w:val="clear" w:color="auto" w:fill="auto"/>
          <w:vAlign w:val="center"/>
        </w:tcPr>
        <w:p w14:paraId="65181A83" w14:textId="77777777" w:rsidR="00EC75A9" w:rsidRPr="00374227" w:rsidRDefault="00EC75A9" w:rsidP="00D612AD">
          <w:pPr>
            <w:pStyle w:val="Header"/>
            <w:spacing w:before="60"/>
            <w:rPr>
              <w:rFonts w:ascii="Arial" w:hAnsi="Arial" w:cs="Arial"/>
              <w:szCs w:val="22"/>
            </w:rPr>
          </w:pPr>
          <w:r>
            <w:rPr>
              <w:rFonts w:ascii="Arial" w:hAnsi="Arial" w:cs="Arial"/>
              <w:szCs w:val="22"/>
            </w:rPr>
            <w:t>20</w:t>
          </w:r>
          <w:r w:rsidRPr="00374227">
            <w:rPr>
              <w:rFonts w:ascii="Arial" w:hAnsi="Arial" w:cs="Arial"/>
              <w:szCs w:val="22"/>
            </w:rPr>
            <w:t xml:space="preserve"> </w:t>
          </w:r>
          <w:r>
            <w:rPr>
              <w:rFonts w:ascii="Arial" w:hAnsi="Arial" w:cs="Arial"/>
              <w:szCs w:val="22"/>
            </w:rPr>
            <w:t>March 2014</w:t>
          </w:r>
        </w:p>
      </w:tc>
    </w:tr>
    <w:tr w:rsidR="00EC75A9" w:rsidRPr="004F266E" w14:paraId="5565E8C7" w14:textId="77777777" w:rsidTr="00D612AD">
      <w:trPr>
        <w:trHeight w:val="708"/>
      </w:trPr>
      <w:tc>
        <w:tcPr>
          <w:tcW w:w="5778" w:type="dxa"/>
          <w:vMerge/>
          <w:shd w:val="clear" w:color="auto" w:fill="auto"/>
        </w:tcPr>
        <w:p w14:paraId="5E46AD36" w14:textId="77777777" w:rsidR="00EC75A9" w:rsidRPr="00374227" w:rsidRDefault="00EC75A9" w:rsidP="00D612AD">
          <w:pPr>
            <w:pStyle w:val="Header"/>
          </w:pPr>
        </w:p>
      </w:tc>
      <w:tc>
        <w:tcPr>
          <w:tcW w:w="3543" w:type="dxa"/>
          <w:shd w:val="clear" w:color="auto" w:fill="auto"/>
          <w:vAlign w:val="center"/>
        </w:tcPr>
        <w:p w14:paraId="586FD5B2" w14:textId="77777777" w:rsidR="00EC75A9" w:rsidRPr="00374227" w:rsidRDefault="00EC75A9" w:rsidP="00D612AD">
          <w:pPr>
            <w:pStyle w:val="Header"/>
            <w:spacing w:before="60"/>
            <w:rPr>
              <w:rFonts w:ascii="Arial" w:hAnsi="Arial" w:cs="Arial"/>
              <w:b/>
              <w:szCs w:val="22"/>
            </w:rPr>
          </w:pPr>
        </w:p>
      </w:tc>
    </w:tr>
  </w:tbl>
  <w:p w14:paraId="2D0264DC" w14:textId="77777777" w:rsidR="001E476B" w:rsidRPr="0021114E" w:rsidRDefault="001E476B">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62569" w14:textId="3CB542B6" w:rsidR="007D179B" w:rsidRDefault="007D17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22.4pt;height:75pt" o:bullet="t">
        <v:imagedata r:id="rId1" o:title=""/>
      </v:shape>
    </w:pict>
  </w:numPicBullet>
  <w:abstractNum w:abstractNumId="0">
    <w:nsid w:val="009F7133"/>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7B6C03"/>
    <w:multiLevelType w:val="hybridMultilevel"/>
    <w:tmpl w:val="DE980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0B1026"/>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8CA7136"/>
    <w:multiLevelType w:val="hybridMultilevel"/>
    <w:tmpl w:val="DEF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973E06"/>
    <w:multiLevelType w:val="multilevel"/>
    <w:tmpl w:val="BF82699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946E72"/>
    <w:multiLevelType w:val="hybridMultilevel"/>
    <w:tmpl w:val="90208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31B780C"/>
    <w:multiLevelType w:val="multilevel"/>
    <w:tmpl w:val="081EE868"/>
    <w:lvl w:ilvl="0">
      <w:start w:val="26"/>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5A1CF7"/>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E806D9"/>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nsid w:val="3D552298"/>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E934E06"/>
    <w:multiLevelType w:val="multilevel"/>
    <w:tmpl w:val="63C4D032"/>
    <w:lvl w:ilvl="0">
      <w:start w:val="1"/>
      <w:numFmt w:val="decimal"/>
      <w:lvlText w:val="%1."/>
      <w:lvlJc w:val="left"/>
      <w:pPr>
        <w:ind w:left="502" w:hanging="360"/>
      </w:pPr>
      <w:rPr>
        <w:rFonts w:hint="default"/>
        <w:b w:val="0"/>
        <w:i w:val="0"/>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ED40F6E"/>
    <w:multiLevelType w:val="multilevel"/>
    <w:tmpl w:val="BF82699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03C7340"/>
    <w:multiLevelType w:val="hybridMultilevel"/>
    <w:tmpl w:val="FFDC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A973668"/>
    <w:multiLevelType w:val="multilevel"/>
    <w:tmpl w:val="BF92EA7C"/>
    <w:lvl w:ilvl="0">
      <w:start w:val="1"/>
      <w:numFmt w:val="decimal"/>
      <w:lvlText w:val="%1."/>
      <w:lvlJc w:val="left"/>
      <w:pPr>
        <w:ind w:left="502"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5E023C5C"/>
    <w:multiLevelType w:val="multilevel"/>
    <w:tmpl w:val="BE545208"/>
    <w:lvl w:ilvl="0">
      <w:start w:val="19"/>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E0531B9"/>
    <w:multiLevelType w:val="multilevel"/>
    <w:tmpl w:val="F3209D2E"/>
    <w:lvl w:ilvl="0">
      <w:start w:val="27"/>
      <w:numFmt w:val="decimal"/>
      <w:lvlText w:val="%1."/>
      <w:lvlJc w:val="left"/>
      <w:pPr>
        <w:ind w:left="360" w:hanging="360"/>
      </w:pPr>
      <w:rPr>
        <w:rFonts w:hint="default"/>
        <w:b w:val="0"/>
      </w:rPr>
    </w:lvl>
    <w:lvl w:ilvl="1">
      <w:start w:val="1"/>
      <w:numFmt w:val="decimal"/>
      <w:lvlText w:val="%1.%2."/>
      <w:lvlJc w:val="left"/>
      <w:pPr>
        <w:ind w:left="792" w:hanging="67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F1F005C"/>
    <w:multiLevelType w:val="hybridMultilevel"/>
    <w:tmpl w:val="0F802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EE3A48"/>
    <w:multiLevelType w:val="hybridMultilevel"/>
    <w:tmpl w:val="7688A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95301D"/>
    <w:multiLevelType w:val="hybridMultilevel"/>
    <w:tmpl w:val="FCD0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683B6D77"/>
    <w:multiLevelType w:val="multilevel"/>
    <w:tmpl w:val="3976E54C"/>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EC656E"/>
    <w:multiLevelType w:val="hybridMultilevel"/>
    <w:tmpl w:val="DE46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7">
    <w:nsid w:val="7AD3407C"/>
    <w:multiLevelType w:val="multilevel"/>
    <w:tmpl w:val="F3209D2E"/>
    <w:lvl w:ilvl="0">
      <w:start w:val="27"/>
      <w:numFmt w:val="decimal"/>
      <w:lvlText w:val="%1."/>
      <w:lvlJc w:val="left"/>
      <w:pPr>
        <w:ind w:left="360" w:hanging="360"/>
      </w:pPr>
      <w:rPr>
        <w:rFonts w:hint="default"/>
        <w:b w:val="0"/>
      </w:rPr>
    </w:lvl>
    <w:lvl w:ilvl="1">
      <w:start w:val="1"/>
      <w:numFmt w:val="decimal"/>
      <w:lvlText w:val="%1.%2."/>
      <w:lvlJc w:val="left"/>
      <w:pPr>
        <w:ind w:left="792" w:hanging="679"/>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8"/>
  </w:num>
  <w:num w:numId="2">
    <w:abstractNumId w:val="12"/>
  </w:num>
  <w:num w:numId="3">
    <w:abstractNumId w:val="31"/>
  </w:num>
  <w:num w:numId="4">
    <w:abstractNumId w:val="46"/>
  </w:num>
  <w:num w:numId="5">
    <w:abstractNumId w:val="30"/>
  </w:num>
  <w:num w:numId="6">
    <w:abstractNumId w:val="21"/>
  </w:num>
  <w:num w:numId="7">
    <w:abstractNumId w:val="41"/>
  </w:num>
  <w:num w:numId="8">
    <w:abstractNumId w:val="15"/>
  </w:num>
  <w:num w:numId="9">
    <w:abstractNumId w:val="9"/>
  </w:num>
  <w:num w:numId="10">
    <w:abstractNumId w:val="7"/>
  </w:num>
  <w:num w:numId="11">
    <w:abstractNumId w:val="16"/>
  </w:num>
  <w:num w:numId="12">
    <w:abstractNumId w:val="35"/>
  </w:num>
  <w:num w:numId="13">
    <w:abstractNumId w:val="20"/>
  </w:num>
  <w:num w:numId="14">
    <w:abstractNumId w:val="48"/>
  </w:num>
  <w:num w:numId="15">
    <w:abstractNumId w:val="29"/>
  </w:num>
  <w:num w:numId="16">
    <w:abstractNumId w:val="6"/>
  </w:num>
  <w:num w:numId="17">
    <w:abstractNumId w:val="45"/>
  </w:num>
  <w:num w:numId="18">
    <w:abstractNumId w:val="27"/>
  </w:num>
  <w:num w:numId="19">
    <w:abstractNumId w:val="14"/>
  </w:num>
  <w:num w:numId="20">
    <w:abstractNumId w:val="18"/>
  </w:num>
  <w:num w:numId="21">
    <w:abstractNumId w:val="40"/>
  </w:num>
  <w:num w:numId="22">
    <w:abstractNumId w:val="26"/>
  </w:num>
  <w:num w:numId="23">
    <w:abstractNumId w:val="42"/>
  </w:num>
  <w:num w:numId="24">
    <w:abstractNumId w:val="23"/>
  </w:num>
  <w:num w:numId="25">
    <w:abstractNumId w:val="10"/>
  </w:num>
  <w:num w:numId="26">
    <w:abstractNumId w:val="44"/>
  </w:num>
  <w:num w:numId="27">
    <w:abstractNumId w:val="3"/>
  </w:num>
  <w:num w:numId="28">
    <w:abstractNumId w:val="8"/>
  </w:num>
  <w:num w:numId="29">
    <w:abstractNumId w:val="24"/>
  </w:num>
  <w:num w:numId="30">
    <w:abstractNumId w:val="32"/>
  </w:num>
  <w:num w:numId="31">
    <w:abstractNumId w:val="17"/>
  </w:num>
  <w:num w:numId="32">
    <w:abstractNumId w:val="19"/>
  </w:num>
  <w:num w:numId="33">
    <w:abstractNumId w:val="13"/>
  </w:num>
  <w:num w:numId="34">
    <w:abstractNumId w:val="39"/>
  </w:num>
  <w:num w:numId="35">
    <w:abstractNumId w:val="11"/>
  </w:num>
  <w:num w:numId="36">
    <w:abstractNumId w:val="34"/>
  </w:num>
  <w:num w:numId="37">
    <w:abstractNumId w:val="4"/>
  </w:num>
  <w:num w:numId="38">
    <w:abstractNumId w:val="43"/>
  </w:num>
  <w:num w:numId="39">
    <w:abstractNumId w:val="36"/>
  </w:num>
  <w:num w:numId="40">
    <w:abstractNumId w:val="25"/>
  </w:num>
  <w:num w:numId="41">
    <w:abstractNumId w:val="37"/>
  </w:num>
  <w:num w:numId="42">
    <w:abstractNumId w:val="47"/>
  </w:num>
  <w:num w:numId="43">
    <w:abstractNumId w:val="1"/>
  </w:num>
  <w:num w:numId="44">
    <w:abstractNumId w:val="0"/>
  </w:num>
  <w:num w:numId="45">
    <w:abstractNumId w:val="2"/>
  </w:num>
  <w:num w:numId="46">
    <w:abstractNumId w:val="28"/>
  </w:num>
  <w:num w:numId="47">
    <w:abstractNumId w:val="22"/>
  </w:num>
  <w:num w:numId="48">
    <w:abstractNumId w:val="5"/>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1CB"/>
    <w:rsid w:val="000046E9"/>
    <w:rsid w:val="000109D3"/>
    <w:rsid w:val="00010A80"/>
    <w:rsid w:val="00011E01"/>
    <w:rsid w:val="000367FF"/>
    <w:rsid w:val="000409AD"/>
    <w:rsid w:val="0005285D"/>
    <w:rsid w:val="00055115"/>
    <w:rsid w:val="00061956"/>
    <w:rsid w:val="00066B14"/>
    <w:rsid w:val="00070517"/>
    <w:rsid w:val="00081B2C"/>
    <w:rsid w:val="00084E44"/>
    <w:rsid w:val="00085125"/>
    <w:rsid w:val="000A3935"/>
    <w:rsid w:val="000A728D"/>
    <w:rsid w:val="000A7FC2"/>
    <w:rsid w:val="000B09F5"/>
    <w:rsid w:val="000C3360"/>
    <w:rsid w:val="000C58EA"/>
    <w:rsid w:val="000D2BDB"/>
    <w:rsid w:val="000D702D"/>
    <w:rsid w:val="000E5E39"/>
    <w:rsid w:val="000E62E8"/>
    <w:rsid w:val="000F1202"/>
    <w:rsid w:val="000F7A23"/>
    <w:rsid w:val="001004D5"/>
    <w:rsid w:val="00100FC2"/>
    <w:rsid w:val="0010253D"/>
    <w:rsid w:val="001172B6"/>
    <w:rsid w:val="001224A4"/>
    <w:rsid w:val="00141820"/>
    <w:rsid w:val="00144313"/>
    <w:rsid w:val="0015763F"/>
    <w:rsid w:val="00173D5A"/>
    <w:rsid w:val="0017617B"/>
    <w:rsid w:val="00191720"/>
    <w:rsid w:val="00191ABB"/>
    <w:rsid w:val="00196158"/>
    <w:rsid w:val="001A07F1"/>
    <w:rsid w:val="001A6146"/>
    <w:rsid w:val="001A7A02"/>
    <w:rsid w:val="001A7E90"/>
    <w:rsid w:val="001C373A"/>
    <w:rsid w:val="001D2C76"/>
    <w:rsid w:val="001D6703"/>
    <w:rsid w:val="001E476B"/>
    <w:rsid w:val="001E4CE7"/>
    <w:rsid w:val="001E53AF"/>
    <w:rsid w:val="00203142"/>
    <w:rsid w:val="0021114E"/>
    <w:rsid w:val="00223F45"/>
    <w:rsid w:val="0023230E"/>
    <w:rsid w:val="002414C2"/>
    <w:rsid w:val="002456D0"/>
    <w:rsid w:val="00254DF4"/>
    <w:rsid w:val="00281B18"/>
    <w:rsid w:val="00295754"/>
    <w:rsid w:val="002A0C7D"/>
    <w:rsid w:val="002A0D9E"/>
    <w:rsid w:val="002D0658"/>
    <w:rsid w:val="002D73B7"/>
    <w:rsid w:val="002E2DD5"/>
    <w:rsid w:val="002E544E"/>
    <w:rsid w:val="002F15DD"/>
    <w:rsid w:val="00302667"/>
    <w:rsid w:val="00304364"/>
    <w:rsid w:val="00317D1D"/>
    <w:rsid w:val="00324AAA"/>
    <w:rsid w:val="00324E86"/>
    <w:rsid w:val="00363ED4"/>
    <w:rsid w:val="00372DE6"/>
    <w:rsid w:val="003978FB"/>
    <w:rsid w:val="003A044F"/>
    <w:rsid w:val="003A52B6"/>
    <w:rsid w:val="003B4385"/>
    <w:rsid w:val="003B7571"/>
    <w:rsid w:val="003C3B48"/>
    <w:rsid w:val="003C77A8"/>
    <w:rsid w:val="003E20D5"/>
    <w:rsid w:val="003E4825"/>
    <w:rsid w:val="003E4B3E"/>
    <w:rsid w:val="004009A2"/>
    <w:rsid w:val="0041006B"/>
    <w:rsid w:val="00420368"/>
    <w:rsid w:val="0042168F"/>
    <w:rsid w:val="00435D57"/>
    <w:rsid w:val="004401AF"/>
    <w:rsid w:val="00444C86"/>
    <w:rsid w:val="00451E56"/>
    <w:rsid w:val="00461A6C"/>
    <w:rsid w:val="00470EBC"/>
    <w:rsid w:val="00481354"/>
    <w:rsid w:val="00482B3B"/>
    <w:rsid w:val="004B0FD9"/>
    <w:rsid w:val="004B243F"/>
    <w:rsid w:val="004C4D44"/>
    <w:rsid w:val="004D36F3"/>
    <w:rsid w:val="004D5B3A"/>
    <w:rsid w:val="004E508D"/>
    <w:rsid w:val="004E693E"/>
    <w:rsid w:val="004F12FE"/>
    <w:rsid w:val="00511954"/>
    <w:rsid w:val="00514511"/>
    <w:rsid w:val="005422B2"/>
    <w:rsid w:val="00546D0D"/>
    <w:rsid w:val="00575EED"/>
    <w:rsid w:val="005A103F"/>
    <w:rsid w:val="005A4917"/>
    <w:rsid w:val="005B3508"/>
    <w:rsid w:val="005B371F"/>
    <w:rsid w:val="005B6237"/>
    <w:rsid w:val="005E38A9"/>
    <w:rsid w:val="005F0364"/>
    <w:rsid w:val="005F3302"/>
    <w:rsid w:val="005F364F"/>
    <w:rsid w:val="00601955"/>
    <w:rsid w:val="00601A2D"/>
    <w:rsid w:val="0060727C"/>
    <w:rsid w:val="00607B04"/>
    <w:rsid w:val="006137EA"/>
    <w:rsid w:val="00616455"/>
    <w:rsid w:val="00617B72"/>
    <w:rsid w:val="0062617A"/>
    <w:rsid w:val="00635748"/>
    <w:rsid w:val="00635A01"/>
    <w:rsid w:val="00646A98"/>
    <w:rsid w:val="00650936"/>
    <w:rsid w:val="00654832"/>
    <w:rsid w:val="006638EA"/>
    <w:rsid w:val="006752A8"/>
    <w:rsid w:val="006A0E31"/>
    <w:rsid w:val="006A5B68"/>
    <w:rsid w:val="006B4E36"/>
    <w:rsid w:val="006B7589"/>
    <w:rsid w:val="006C33DB"/>
    <w:rsid w:val="006C6FAD"/>
    <w:rsid w:val="006D1F11"/>
    <w:rsid w:val="006D371D"/>
    <w:rsid w:val="006F0CCB"/>
    <w:rsid w:val="00706D3A"/>
    <w:rsid w:val="007261D5"/>
    <w:rsid w:val="00733931"/>
    <w:rsid w:val="007407EF"/>
    <w:rsid w:val="00742CC4"/>
    <w:rsid w:val="007670B0"/>
    <w:rsid w:val="00781C8E"/>
    <w:rsid w:val="007975A2"/>
    <w:rsid w:val="007A063E"/>
    <w:rsid w:val="007B7A0E"/>
    <w:rsid w:val="007C0288"/>
    <w:rsid w:val="007C1849"/>
    <w:rsid w:val="007C2BC2"/>
    <w:rsid w:val="007D179B"/>
    <w:rsid w:val="007D48B5"/>
    <w:rsid w:val="007E2685"/>
    <w:rsid w:val="007F248F"/>
    <w:rsid w:val="007F24E8"/>
    <w:rsid w:val="00802D01"/>
    <w:rsid w:val="008321B6"/>
    <w:rsid w:val="00841710"/>
    <w:rsid w:val="008447C5"/>
    <w:rsid w:val="00860C8D"/>
    <w:rsid w:val="0086292C"/>
    <w:rsid w:val="0087174A"/>
    <w:rsid w:val="0087546A"/>
    <w:rsid w:val="008772F4"/>
    <w:rsid w:val="0088660C"/>
    <w:rsid w:val="00893E53"/>
    <w:rsid w:val="008A1814"/>
    <w:rsid w:val="008C3AFD"/>
    <w:rsid w:val="008D1B23"/>
    <w:rsid w:val="008D332D"/>
    <w:rsid w:val="008E0642"/>
    <w:rsid w:val="008E5AE8"/>
    <w:rsid w:val="008F3A81"/>
    <w:rsid w:val="009024C5"/>
    <w:rsid w:val="00914A91"/>
    <w:rsid w:val="0092710B"/>
    <w:rsid w:val="00931FA5"/>
    <w:rsid w:val="0094468C"/>
    <w:rsid w:val="009633D2"/>
    <w:rsid w:val="00967F3E"/>
    <w:rsid w:val="00982B41"/>
    <w:rsid w:val="009945F8"/>
    <w:rsid w:val="009B0968"/>
    <w:rsid w:val="009C64BE"/>
    <w:rsid w:val="009C7622"/>
    <w:rsid w:val="009C799F"/>
    <w:rsid w:val="009D5D4A"/>
    <w:rsid w:val="009D6157"/>
    <w:rsid w:val="009E0287"/>
    <w:rsid w:val="009E17B8"/>
    <w:rsid w:val="009E5868"/>
    <w:rsid w:val="009E64CF"/>
    <w:rsid w:val="00A005B7"/>
    <w:rsid w:val="00A009E4"/>
    <w:rsid w:val="00A05560"/>
    <w:rsid w:val="00A05A24"/>
    <w:rsid w:val="00A21A0B"/>
    <w:rsid w:val="00A36680"/>
    <w:rsid w:val="00A41125"/>
    <w:rsid w:val="00A44D21"/>
    <w:rsid w:val="00A5009B"/>
    <w:rsid w:val="00A601EC"/>
    <w:rsid w:val="00A67E0E"/>
    <w:rsid w:val="00A70D3D"/>
    <w:rsid w:val="00A71CD2"/>
    <w:rsid w:val="00A7644D"/>
    <w:rsid w:val="00A9189F"/>
    <w:rsid w:val="00A92B3B"/>
    <w:rsid w:val="00AA26D1"/>
    <w:rsid w:val="00AA5BC0"/>
    <w:rsid w:val="00AA5C07"/>
    <w:rsid w:val="00AA6F4D"/>
    <w:rsid w:val="00AD71C0"/>
    <w:rsid w:val="00B0159A"/>
    <w:rsid w:val="00B162A5"/>
    <w:rsid w:val="00B1782C"/>
    <w:rsid w:val="00B2382E"/>
    <w:rsid w:val="00B501E2"/>
    <w:rsid w:val="00B51B1C"/>
    <w:rsid w:val="00B5364D"/>
    <w:rsid w:val="00B63F0D"/>
    <w:rsid w:val="00B668B0"/>
    <w:rsid w:val="00B67071"/>
    <w:rsid w:val="00B7585E"/>
    <w:rsid w:val="00B81BB9"/>
    <w:rsid w:val="00B87501"/>
    <w:rsid w:val="00BB212B"/>
    <w:rsid w:val="00BB319F"/>
    <w:rsid w:val="00BB347A"/>
    <w:rsid w:val="00BC3B14"/>
    <w:rsid w:val="00BC3B9F"/>
    <w:rsid w:val="00BD4D88"/>
    <w:rsid w:val="00BD7B93"/>
    <w:rsid w:val="00BE1A18"/>
    <w:rsid w:val="00BF4F9E"/>
    <w:rsid w:val="00C06949"/>
    <w:rsid w:val="00C21486"/>
    <w:rsid w:val="00C21FC8"/>
    <w:rsid w:val="00C25C08"/>
    <w:rsid w:val="00C342FB"/>
    <w:rsid w:val="00C364FD"/>
    <w:rsid w:val="00C36EBD"/>
    <w:rsid w:val="00C40585"/>
    <w:rsid w:val="00C45B24"/>
    <w:rsid w:val="00C47991"/>
    <w:rsid w:val="00C503A2"/>
    <w:rsid w:val="00C56860"/>
    <w:rsid w:val="00C56D09"/>
    <w:rsid w:val="00C6091F"/>
    <w:rsid w:val="00C63BF4"/>
    <w:rsid w:val="00C806AF"/>
    <w:rsid w:val="00C82C83"/>
    <w:rsid w:val="00C9258A"/>
    <w:rsid w:val="00CA1498"/>
    <w:rsid w:val="00CB15EB"/>
    <w:rsid w:val="00CC0245"/>
    <w:rsid w:val="00CD05FF"/>
    <w:rsid w:val="00CD5BFC"/>
    <w:rsid w:val="00CE2310"/>
    <w:rsid w:val="00D1779A"/>
    <w:rsid w:val="00D23B3A"/>
    <w:rsid w:val="00D425CC"/>
    <w:rsid w:val="00D54D08"/>
    <w:rsid w:val="00D620BE"/>
    <w:rsid w:val="00D66905"/>
    <w:rsid w:val="00D77253"/>
    <w:rsid w:val="00D82E04"/>
    <w:rsid w:val="00D84788"/>
    <w:rsid w:val="00D903DC"/>
    <w:rsid w:val="00D95DF1"/>
    <w:rsid w:val="00DA0183"/>
    <w:rsid w:val="00DC5416"/>
    <w:rsid w:val="00DD277C"/>
    <w:rsid w:val="00DD7640"/>
    <w:rsid w:val="00DF11AC"/>
    <w:rsid w:val="00E02DE3"/>
    <w:rsid w:val="00E11424"/>
    <w:rsid w:val="00E27467"/>
    <w:rsid w:val="00E36271"/>
    <w:rsid w:val="00E4011A"/>
    <w:rsid w:val="00E52D8B"/>
    <w:rsid w:val="00E64FBC"/>
    <w:rsid w:val="00E650C7"/>
    <w:rsid w:val="00E652FC"/>
    <w:rsid w:val="00E72239"/>
    <w:rsid w:val="00E73426"/>
    <w:rsid w:val="00E7710E"/>
    <w:rsid w:val="00E777CC"/>
    <w:rsid w:val="00E83EB8"/>
    <w:rsid w:val="00E84B8B"/>
    <w:rsid w:val="00EA7A48"/>
    <w:rsid w:val="00EB1237"/>
    <w:rsid w:val="00EB125A"/>
    <w:rsid w:val="00EC75A9"/>
    <w:rsid w:val="00EE3F39"/>
    <w:rsid w:val="00F068E7"/>
    <w:rsid w:val="00F22BA0"/>
    <w:rsid w:val="00F23B3B"/>
    <w:rsid w:val="00F6257D"/>
    <w:rsid w:val="00F63CD2"/>
    <w:rsid w:val="00F6671D"/>
    <w:rsid w:val="00F66928"/>
    <w:rsid w:val="00F74F32"/>
    <w:rsid w:val="00F77051"/>
    <w:rsid w:val="00F866E4"/>
    <w:rsid w:val="00F94C7C"/>
    <w:rsid w:val="00F95A3A"/>
    <w:rsid w:val="00FB295D"/>
    <w:rsid w:val="00FB52D3"/>
    <w:rsid w:val="00FC3913"/>
    <w:rsid w:val="00FC644E"/>
    <w:rsid w:val="00FC7FAC"/>
    <w:rsid w:val="00FD5590"/>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C7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7261D5"/>
    <w:pPr>
      <w:spacing w:before="100" w:beforeAutospacing="1" w:after="100" w:afterAutospacing="1"/>
    </w:pPr>
    <w:rPr>
      <w:rFonts w:ascii="Times New Roman" w:eastAsiaTheme="minorHAnsi" w:hAnsi="Times New Roman"/>
      <w:sz w:val="24"/>
      <w:szCs w:val="24"/>
    </w:rPr>
  </w:style>
  <w:style w:type="paragraph" w:customStyle="1" w:styleId="listparagraph0">
    <w:name w:val="listparagraph"/>
    <w:basedOn w:val="Normal"/>
    <w:uiPriority w:val="99"/>
    <w:semiHidden/>
    <w:rsid w:val="007261D5"/>
    <w:pPr>
      <w:spacing w:before="100" w:beforeAutospacing="1" w:after="100" w:afterAutospacing="1"/>
    </w:pPr>
    <w:rPr>
      <w:rFonts w:ascii="Times New Roman" w:eastAsiaTheme="minorHAnsi" w:hAnsi="Times New Roman"/>
      <w:sz w:val="24"/>
      <w:szCs w:val="24"/>
    </w:rPr>
  </w:style>
  <w:style w:type="character" w:customStyle="1" w:styleId="text">
    <w:name w:val="text"/>
    <w:basedOn w:val="DefaultParagraphFont"/>
    <w:rsid w:val="007261D5"/>
  </w:style>
  <w:style w:type="character" w:customStyle="1" w:styleId="number">
    <w:name w:val="number"/>
    <w:basedOn w:val="DefaultParagraphFont"/>
    <w:rsid w:val="007261D5"/>
  </w:style>
  <w:style w:type="character" w:customStyle="1" w:styleId="st">
    <w:name w:val="st"/>
    <w:basedOn w:val="DefaultParagraphFont"/>
    <w:rsid w:val="00E36271"/>
  </w:style>
  <w:style w:type="character" w:styleId="Emphasis">
    <w:name w:val="Emphasis"/>
    <w:basedOn w:val="DefaultParagraphFont"/>
    <w:uiPriority w:val="20"/>
    <w:qFormat/>
    <w:rsid w:val="002456D0"/>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7261D5"/>
    <w:pPr>
      <w:spacing w:before="100" w:beforeAutospacing="1" w:after="100" w:afterAutospacing="1"/>
    </w:pPr>
    <w:rPr>
      <w:rFonts w:ascii="Times New Roman" w:eastAsiaTheme="minorHAnsi" w:hAnsi="Times New Roman"/>
      <w:sz w:val="24"/>
      <w:szCs w:val="24"/>
    </w:rPr>
  </w:style>
  <w:style w:type="paragraph" w:customStyle="1" w:styleId="listparagraph0">
    <w:name w:val="listparagraph"/>
    <w:basedOn w:val="Normal"/>
    <w:uiPriority w:val="99"/>
    <w:semiHidden/>
    <w:rsid w:val="007261D5"/>
    <w:pPr>
      <w:spacing w:before="100" w:beforeAutospacing="1" w:after="100" w:afterAutospacing="1"/>
    </w:pPr>
    <w:rPr>
      <w:rFonts w:ascii="Times New Roman" w:eastAsiaTheme="minorHAnsi" w:hAnsi="Times New Roman"/>
      <w:sz w:val="24"/>
      <w:szCs w:val="24"/>
    </w:rPr>
  </w:style>
  <w:style w:type="character" w:customStyle="1" w:styleId="text">
    <w:name w:val="text"/>
    <w:basedOn w:val="DefaultParagraphFont"/>
    <w:rsid w:val="007261D5"/>
  </w:style>
  <w:style w:type="character" w:customStyle="1" w:styleId="number">
    <w:name w:val="number"/>
    <w:basedOn w:val="DefaultParagraphFont"/>
    <w:rsid w:val="007261D5"/>
  </w:style>
  <w:style w:type="character" w:customStyle="1" w:styleId="st">
    <w:name w:val="st"/>
    <w:basedOn w:val="DefaultParagraphFont"/>
    <w:rsid w:val="00E36271"/>
  </w:style>
  <w:style w:type="character" w:styleId="Emphasis">
    <w:name w:val="Emphasis"/>
    <w:basedOn w:val="DefaultParagraphFont"/>
    <w:uiPriority w:val="20"/>
    <w:qFormat/>
    <w:rsid w:val="002456D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216353">
      <w:bodyDiv w:val="1"/>
      <w:marLeft w:val="0"/>
      <w:marRight w:val="0"/>
      <w:marTop w:val="0"/>
      <w:marBottom w:val="0"/>
      <w:divBdr>
        <w:top w:val="none" w:sz="0" w:space="0" w:color="auto"/>
        <w:left w:val="none" w:sz="0" w:space="0" w:color="auto"/>
        <w:bottom w:val="none" w:sz="0" w:space="0" w:color="auto"/>
        <w:right w:val="none" w:sz="0" w:space="0" w:color="auto"/>
      </w:divBdr>
    </w:div>
    <w:div w:id="988097365">
      <w:bodyDiv w:val="1"/>
      <w:marLeft w:val="0"/>
      <w:marRight w:val="0"/>
      <w:marTop w:val="0"/>
      <w:marBottom w:val="0"/>
      <w:divBdr>
        <w:top w:val="none" w:sz="0" w:space="0" w:color="auto"/>
        <w:left w:val="none" w:sz="0" w:space="0" w:color="auto"/>
        <w:bottom w:val="none" w:sz="0" w:space="0" w:color="auto"/>
        <w:right w:val="none" w:sz="0" w:space="0" w:color="auto"/>
      </w:divBdr>
    </w:div>
    <w:div w:id="1016425167">
      <w:bodyDiv w:val="1"/>
      <w:marLeft w:val="0"/>
      <w:marRight w:val="0"/>
      <w:marTop w:val="0"/>
      <w:marBottom w:val="0"/>
      <w:divBdr>
        <w:top w:val="none" w:sz="0" w:space="0" w:color="auto"/>
        <w:left w:val="none" w:sz="0" w:space="0" w:color="auto"/>
        <w:bottom w:val="none" w:sz="0" w:space="0" w:color="auto"/>
        <w:right w:val="none" w:sz="0" w:space="0" w:color="auto"/>
      </w:divBdr>
    </w:div>
    <w:div w:id="106386811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4954262">
      <w:bodyDiv w:val="1"/>
      <w:marLeft w:val="0"/>
      <w:marRight w:val="0"/>
      <w:marTop w:val="0"/>
      <w:marBottom w:val="0"/>
      <w:divBdr>
        <w:top w:val="none" w:sz="0" w:space="0" w:color="auto"/>
        <w:left w:val="none" w:sz="0" w:space="0" w:color="auto"/>
        <w:bottom w:val="none" w:sz="0" w:space="0" w:color="auto"/>
        <w:right w:val="none" w:sz="0" w:space="0" w:color="auto"/>
      </w:divBdr>
    </w:div>
    <w:div w:id="203687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4.xml"/><Relationship Id="rId10" Type="http://schemas.openxmlformats.org/officeDocument/2006/relationships/hyperlink" Target="mailto:eamon.lally@local.gov.u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F3B9-609A-4D30-9BF1-189BE3243BBA}">
  <ds:schemaRefs>
    <ds:schemaRef ds:uri="http://schemas.openxmlformats.org/officeDocument/2006/bibliography"/>
  </ds:schemaRefs>
</ds:datastoreItem>
</file>

<file path=customXml/itemProps2.xml><?xml version="1.0" encoding="utf-8"?>
<ds:datastoreItem xmlns:ds="http://schemas.openxmlformats.org/officeDocument/2006/customXml" ds:itemID="{5265ABF0-9629-4C2E-9061-2428BD63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2404</Words>
  <Characters>12976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Frances Marshall</cp:lastModifiedBy>
  <cp:revision>33</cp:revision>
  <cp:lastPrinted>2014-03-06T16:24:00Z</cp:lastPrinted>
  <dcterms:created xsi:type="dcterms:W3CDTF">2014-03-06T14:09:00Z</dcterms:created>
  <dcterms:modified xsi:type="dcterms:W3CDTF">2014-03-13T12:52:00Z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3 - Extreme Weather - final DONE CLEARED</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